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BB5" w:rsidRPr="000444C3" w:rsidRDefault="00CF7BB5" w:rsidP="00CF7BB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8110A5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8110A5" w:rsidRPr="008110A5">
        <w:rPr>
          <w:rFonts w:ascii="Times New Roman" w:hAnsi="Times New Roman" w:cs="Times New Roman"/>
          <w:sz w:val="26"/>
          <w:szCs w:val="26"/>
        </w:rPr>
        <w:t>2</w:t>
      </w:r>
      <w:r w:rsidR="008110A5">
        <w:rPr>
          <w:rFonts w:ascii="Times New Roman" w:hAnsi="Times New Roman" w:cs="Times New Roman"/>
          <w:sz w:val="26"/>
          <w:szCs w:val="26"/>
        </w:rPr>
        <w:t>9</w:t>
      </w:r>
    </w:p>
    <w:p w:rsidR="00661DBD" w:rsidRPr="00CC068B" w:rsidRDefault="00661DBD" w:rsidP="00661DB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67263" w:rsidRPr="00FC489E" w:rsidRDefault="00280737" w:rsidP="000972B9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FC489E">
        <w:rPr>
          <w:rFonts w:ascii="Times New Roman" w:hAnsi="Times New Roman" w:cs="Times New Roman"/>
          <w:i/>
          <w:sz w:val="26"/>
          <w:szCs w:val="26"/>
        </w:rPr>
        <w:t xml:space="preserve">Анализ расходов </w:t>
      </w:r>
      <w:r w:rsidR="00C83280">
        <w:rPr>
          <w:rFonts w:ascii="Times New Roman" w:hAnsi="Times New Roman" w:cs="Times New Roman"/>
          <w:i/>
          <w:sz w:val="26"/>
          <w:szCs w:val="26"/>
        </w:rPr>
        <w:t>комитета культуры и туризма</w:t>
      </w:r>
      <w:r w:rsidR="00067263" w:rsidRPr="00FC489E">
        <w:rPr>
          <w:rFonts w:ascii="Times New Roman" w:hAnsi="Times New Roman" w:cs="Times New Roman"/>
          <w:i/>
          <w:sz w:val="26"/>
          <w:szCs w:val="26"/>
        </w:rPr>
        <w:t xml:space="preserve"> Администрации города и подведомственных ему </w:t>
      </w:r>
      <w:r w:rsidR="008F0DC2" w:rsidRPr="00FC489E">
        <w:rPr>
          <w:rFonts w:ascii="Times New Roman" w:hAnsi="Times New Roman" w:cs="Times New Roman"/>
          <w:i/>
          <w:sz w:val="26"/>
          <w:szCs w:val="26"/>
        </w:rPr>
        <w:t xml:space="preserve">муниципальных учреждений, предусмотренных </w:t>
      </w:r>
    </w:p>
    <w:p w:rsidR="00280737" w:rsidRPr="00FC489E" w:rsidRDefault="00280737" w:rsidP="000972B9">
      <w:pPr>
        <w:spacing w:after="0" w:line="240" w:lineRule="auto"/>
        <w:jc w:val="center"/>
        <w:rPr>
          <w:rFonts w:asciiTheme="majorBidi" w:hAnsiTheme="majorBidi" w:cstheme="majorBidi"/>
          <w:i/>
          <w:sz w:val="26"/>
          <w:szCs w:val="26"/>
        </w:rPr>
      </w:pPr>
      <w:r w:rsidRPr="00FC489E">
        <w:rPr>
          <w:rFonts w:asciiTheme="majorBidi" w:hAnsiTheme="majorBidi" w:cstheme="majorBidi"/>
          <w:i/>
          <w:sz w:val="26"/>
          <w:szCs w:val="26"/>
        </w:rPr>
        <w:t xml:space="preserve">в рамках </w:t>
      </w:r>
      <w:r w:rsidR="008F0DC2" w:rsidRPr="00FC489E">
        <w:rPr>
          <w:rFonts w:asciiTheme="majorBidi" w:hAnsiTheme="majorBidi" w:cstheme="majorBidi"/>
          <w:i/>
          <w:sz w:val="26"/>
          <w:szCs w:val="26"/>
        </w:rPr>
        <w:t xml:space="preserve">реализации </w:t>
      </w:r>
      <w:r w:rsidRPr="00FC489E">
        <w:rPr>
          <w:rFonts w:asciiTheme="majorBidi" w:hAnsiTheme="majorBidi" w:cstheme="majorBidi"/>
          <w:i/>
          <w:sz w:val="26"/>
          <w:szCs w:val="26"/>
        </w:rPr>
        <w:t xml:space="preserve">муниципальной программы «Развитие </w:t>
      </w:r>
      <w:r w:rsidR="00C83280">
        <w:rPr>
          <w:rFonts w:asciiTheme="majorBidi" w:hAnsiTheme="majorBidi" w:cstheme="majorBidi"/>
          <w:i/>
          <w:sz w:val="26"/>
          <w:szCs w:val="26"/>
        </w:rPr>
        <w:t xml:space="preserve">культуры и туризма в </w:t>
      </w:r>
      <w:r w:rsidRPr="00FC489E">
        <w:rPr>
          <w:rFonts w:asciiTheme="majorBidi" w:hAnsiTheme="majorBidi" w:cstheme="majorBidi"/>
          <w:i/>
          <w:sz w:val="26"/>
          <w:szCs w:val="26"/>
        </w:rPr>
        <w:t>городе Сургуте на период до 2030 года»</w:t>
      </w:r>
    </w:p>
    <w:p w:rsidR="000A3BD3" w:rsidRPr="00CC068B" w:rsidRDefault="000A3BD3" w:rsidP="0021353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3446B" w:rsidRPr="00C83280" w:rsidRDefault="002836B5" w:rsidP="002E5297">
      <w:pPr>
        <w:spacing w:after="0" w:line="240" w:lineRule="auto"/>
        <w:ind w:firstLine="709"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В проекте бюджета города на 20</w:t>
      </w:r>
      <w:r w:rsidR="000A3BD3">
        <w:rPr>
          <w:rFonts w:ascii="Times New Roman" w:hAnsi="Times New Roman" w:cs="Times New Roman"/>
          <w:color w:val="000000"/>
          <w:sz w:val="26"/>
          <w:szCs w:val="26"/>
        </w:rPr>
        <w:t>21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год и плановый период 202</w:t>
      </w:r>
      <w:r w:rsidR="000A3BD3">
        <w:rPr>
          <w:rFonts w:ascii="Times New Roman" w:hAnsi="Times New Roman" w:cs="Times New Roman"/>
          <w:color w:val="000000"/>
          <w:sz w:val="26"/>
          <w:szCs w:val="26"/>
        </w:rPr>
        <w:t>2</w:t>
      </w:r>
      <w:r>
        <w:rPr>
          <w:rFonts w:ascii="Times New Roman" w:hAnsi="Times New Roman" w:cs="Times New Roman"/>
          <w:color w:val="000000"/>
          <w:sz w:val="26"/>
          <w:szCs w:val="26"/>
        </w:rPr>
        <w:t>-202</w:t>
      </w:r>
      <w:r w:rsidR="000A3BD3">
        <w:rPr>
          <w:rFonts w:ascii="Times New Roman" w:hAnsi="Times New Roman" w:cs="Times New Roman"/>
          <w:color w:val="000000"/>
          <w:sz w:val="26"/>
          <w:szCs w:val="26"/>
        </w:rPr>
        <w:t>3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годов (далее </w:t>
      </w:r>
      <w:r w:rsidR="00B425EB">
        <w:rPr>
          <w:rFonts w:ascii="Times New Roman" w:hAnsi="Times New Roman" w:cs="Times New Roman"/>
          <w:color w:val="000000"/>
          <w:sz w:val="26"/>
          <w:szCs w:val="26"/>
        </w:rPr>
        <w:t>–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проект бюджета города) на реализацию </w:t>
      </w:r>
      <w:r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муниципальной программы </w:t>
      </w:r>
      <w:r w:rsidRPr="00CC068B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CC068B">
        <w:rPr>
          <w:rFonts w:asciiTheme="majorBidi" w:hAnsiTheme="majorBidi" w:cstheme="majorBidi"/>
          <w:sz w:val="26"/>
          <w:szCs w:val="26"/>
        </w:rPr>
        <w:t xml:space="preserve">Развитие </w:t>
      </w:r>
      <w:r w:rsidR="00C83280" w:rsidRPr="00C83280">
        <w:rPr>
          <w:rFonts w:asciiTheme="majorBidi" w:hAnsiTheme="majorBidi" w:cstheme="majorBidi"/>
          <w:sz w:val="26"/>
          <w:szCs w:val="26"/>
        </w:rPr>
        <w:t>культуры и туризма в городе Сургуте на период до 2030 года</w:t>
      </w:r>
      <w:r w:rsidRPr="00CC068B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части расходов </w:t>
      </w:r>
      <w:r w:rsidR="00C8328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комитета культуры и туризма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города </w:t>
      </w:r>
      <w:r w:rsidR="006A5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(далее </w:t>
      </w:r>
      <w:r w:rsidR="00D46C53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6A5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83280">
        <w:rPr>
          <w:rFonts w:ascii="Times New Roman" w:eastAsia="Times New Roman" w:hAnsi="Times New Roman" w:cs="Times New Roman"/>
          <w:sz w:val="26"/>
          <w:szCs w:val="26"/>
          <w:lang w:eastAsia="ru-RU"/>
        </w:rPr>
        <w:t>ККиТ</w:t>
      </w:r>
      <w:r w:rsidR="006A5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2E5297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и подведомственных ему учреждений </w:t>
      </w:r>
      <w:r w:rsidR="002E5297">
        <w:rPr>
          <w:rFonts w:ascii="Times New Roman" w:hAnsi="Times New Roman" w:cs="Times New Roman"/>
          <w:color w:val="000000"/>
          <w:sz w:val="26"/>
          <w:szCs w:val="26"/>
        </w:rPr>
        <w:t>запланированы</w:t>
      </w:r>
      <w:r w:rsidR="002E5297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 бюджетные </w:t>
      </w:r>
      <w:r w:rsidR="002E5297" w:rsidRPr="00BE0BB9">
        <w:rPr>
          <w:rFonts w:ascii="Times New Roman" w:hAnsi="Times New Roman" w:cs="Times New Roman"/>
          <w:iCs/>
          <w:sz w:val="26"/>
          <w:szCs w:val="26"/>
        </w:rPr>
        <w:t xml:space="preserve">ассигнования в </w:t>
      </w:r>
      <w:r w:rsidR="002E5297" w:rsidRPr="00C83280">
        <w:rPr>
          <w:rFonts w:ascii="Times New Roman" w:hAnsi="Times New Roman" w:cs="Times New Roman"/>
          <w:iCs/>
          <w:sz w:val="26"/>
          <w:szCs w:val="26"/>
        </w:rPr>
        <w:t xml:space="preserve">объеме </w:t>
      </w:r>
      <w:r w:rsidR="00C83280" w:rsidRPr="00C83280">
        <w:rPr>
          <w:rFonts w:asciiTheme="majorBidi" w:hAnsiTheme="majorBidi" w:cstheme="majorBidi"/>
          <w:sz w:val="26"/>
          <w:szCs w:val="26"/>
        </w:rPr>
        <w:t>3 749 460 208,00 </w:t>
      </w:r>
      <w:r w:rsidR="00F3446B" w:rsidRPr="00C83280">
        <w:rPr>
          <w:rFonts w:asciiTheme="majorBidi" w:hAnsiTheme="majorBidi" w:cstheme="majorBidi"/>
          <w:sz w:val="26"/>
          <w:szCs w:val="26"/>
        </w:rPr>
        <w:t>рублей</w:t>
      </w:r>
      <w:r w:rsidR="00C83280" w:rsidRPr="00C83280">
        <w:rPr>
          <w:rFonts w:asciiTheme="majorBidi" w:hAnsiTheme="majorBidi" w:cstheme="majorBidi"/>
          <w:sz w:val="26"/>
          <w:szCs w:val="26"/>
        </w:rPr>
        <w:t xml:space="preserve"> (040 04</w:t>
      </w:r>
      <w:r w:rsidR="00661DBD" w:rsidRPr="00C83280">
        <w:rPr>
          <w:rFonts w:asciiTheme="majorBidi" w:hAnsiTheme="majorBidi" w:cstheme="majorBidi"/>
          <w:sz w:val="26"/>
          <w:szCs w:val="26"/>
        </w:rPr>
        <w:t>.0.00.00000)</w:t>
      </w:r>
      <w:r w:rsidR="00F3446B" w:rsidRPr="00C83280">
        <w:rPr>
          <w:rFonts w:asciiTheme="majorBidi" w:hAnsiTheme="majorBidi" w:cstheme="majorBidi"/>
          <w:sz w:val="26"/>
          <w:szCs w:val="26"/>
        </w:rPr>
        <w:t>, в том числе</w:t>
      </w:r>
      <w:r w:rsidR="008F070A" w:rsidRPr="00C83280">
        <w:rPr>
          <w:rFonts w:asciiTheme="majorBidi" w:hAnsiTheme="majorBidi" w:cstheme="majorBidi"/>
          <w:sz w:val="26"/>
          <w:szCs w:val="26"/>
        </w:rPr>
        <w:t>:</w:t>
      </w:r>
    </w:p>
    <w:p w:rsidR="008F070A" w:rsidRPr="00C83280" w:rsidRDefault="008F070A" w:rsidP="000972B9">
      <w:pPr>
        <w:spacing w:after="0" w:line="240" w:lineRule="auto"/>
        <w:ind w:firstLine="709"/>
        <w:jc w:val="both"/>
        <w:rPr>
          <w:rFonts w:asciiTheme="majorBidi" w:hAnsiTheme="majorBidi" w:cstheme="majorBidi"/>
          <w:sz w:val="26"/>
          <w:szCs w:val="26"/>
        </w:rPr>
      </w:pPr>
      <w:r w:rsidRPr="00C83280">
        <w:rPr>
          <w:rFonts w:asciiTheme="majorBidi" w:hAnsiTheme="majorBidi" w:cstheme="majorBidi"/>
          <w:sz w:val="26"/>
          <w:szCs w:val="26"/>
        </w:rPr>
        <w:t>- </w:t>
      </w:r>
      <w:r w:rsidR="00C83280" w:rsidRPr="00C83280">
        <w:rPr>
          <w:rFonts w:asciiTheme="majorBidi" w:hAnsiTheme="majorBidi" w:cstheme="majorBidi"/>
          <w:sz w:val="26"/>
          <w:szCs w:val="26"/>
        </w:rPr>
        <w:t>1 276 149 673,81 </w:t>
      </w:r>
      <w:r w:rsidRPr="00C83280">
        <w:rPr>
          <w:rFonts w:asciiTheme="majorBidi" w:hAnsiTheme="majorBidi" w:cstheme="majorBidi"/>
          <w:sz w:val="26"/>
          <w:szCs w:val="26"/>
        </w:rPr>
        <w:t>рубл</w:t>
      </w:r>
      <w:r w:rsidR="00587EE9" w:rsidRPr="00C83280">
        <w:rPr>
          <w:rFonts w:asciiTheme="majorBidi" w:hAnsiTheme="majorBidi" w:cstheme="majorBidi"/>
          <w:sz w:val="26"/>
          <w:szCs w:val="26"/>
        </w:rPr>
        <w:t>я</w:t>
      </w:r>
      <w:r w:rsidRPr="00C83280">
        <w:rPr>
          <w:rFonts w:asciiTheme="majorBidi" w:hAnsiTheme="majorBidi" w:cstheme="majorBidi"/>
          <w:sz w:val="26"/>
          <w:szCs w:val="26"/>
        </w:rPr>
        <w:t xml:space="preserve"> на 202</w:t>
      </w:r>
      <w:r w:rsidR="000446EF" w:rsidRPr="00C83280">
        <w:rPr>
          <w:rFonts w:asciiTheme="majorBidi" w:hAnsiTheme="majorBidi" w:cstheme="majorBidi"/>
          <w:sz w:val="26"/>
          <w:szCs w:val="26"/>
        </w:rPr>
        <w:t>1</w:t>
      </w:r>
      <w:r w:rsidRPr="00C83280">
        <w:rPr>
          <w:rFonts w:asciiTheme="majorBidi" w:hAnsiTheme="majorBidi" w:cstheme="majorBidi"/>
          <w:sz w:val="26"/>
          <w:szCs w:val="26"/>
        </w:rPr>
        <w:t xml:space="preserve"> год;</w:t>
      </w:r>
    </w:p>
    <w:p w:rsidR="00F3446B" w:rsidRPr="00C83280" w:rsidRDefault="008F070A" w:rsidP="000972B9">
      <w:pPr>
        <w:spacing w:after="0" w:line="240" w:lineRule="auto"/>
        <w:ind w:firstLine="709"/>
        <w:jc w:val="both"/>
        <w:rPr>
          <w:rFonts w:asciiTheme="majorBidi" w:hAnsiTheme="majorBidi" w:cstheme="majorBidi"/>
          <w:sz w:val="26"/>
          <w:szCs w:val="26"/>
        </w:rPr>
      </w:pPr>
      <w:r w:rsidRPr="00C83280">
        <w:rPr>
          <w:rFonts w:asciiTheme="majorBidi" w:hAnsiTheme="majorBidi" w:cstheme="majorBidi"/>
          <w:sz w:val="26"/>
          <w:szCs w:val="26"/>
        </w:rPr>
        <w:t>- </w:t>
      </w:r>
      <w:r w:rsidR="00C83280" w:rsidRPr="00C83280">
        <w:rPr>
          <w:rFonts w:asciiTheme="majorBidi" w:hAnsiTheme="majorBidi" w:cstheme="majorBidi"/>
          <w:sz w:val="26"/>
          <w:szCs w:val="26"/>
        </w:rPr>
        <w:t>1 237 792 579,32 </w:t>
      </w:r>
      <w:r w:rsidRPr="00C83280">
        <w:rPr>
          <w:rFonts w:asciiTheme="majorBidi" w:hAnsiTheme="majorBidi" w:cstheme="majorBidi"/>
          <w:sz w:val="26"/>
          <w:szCs w:val="26"/>
        </w:rPr>
        <w:t>рубл</w:t>
      </w:r>
      <w:r w:rsidR="00587EE9" w:rsidRPr="00C83280">
        <w:rPr>
          <w:rFonts w:asciiTheme="majorBidi" w:hAnsiTheme="majorBidi" w:cstheme="majorBidi"/>
          <w:sz w:val="26"/>
          <w:szCs w:val="26"/>
        </w:rPr>
        <w:t>я</w:t>
      </w:r>
      <w:r w:rsidRPr="00C83280">
        <w:rPr>
          <w:rFonts w:asciiTheme="majorBidi" w:hAnsiTheme="majorBidi" w:cstheme="majorBidi"/>
          <w:sz w:val="26"/>
          <w:szCs w:val="26"/>
        </w:rPr>
        <w:t xml:space="preserve"> на 202</w:t>
      </w:r>
      <w:r w:rsidR="000446EF" w:rsidRPr="00C83280">
        <w:rPr>
          <w:rFonts w:asciiTheme="majorBidi" w:hAnsiTheme="majorBidi" w:cstheme="majorBidi"/>
          <w:sz w:val="26"/>
          <w:szCs w:val="26"/>
        </w:rPr>
        <w:t>2</w:t>
      </w:r>
      <w:r w:rsidRPr="00C83280">
        <w:rPr>
          <w:rFonts w:asciiTheme="majorBidi" w:hAnsiTheme="majorBidi" w:cstheme="majorBidi"/>
          <w:sz w:val="26"/>
          <w:szCs w:val="26"/>
        </w:rPr>
        <w:t xml:space="preserve"> год;</w:t>
      </w:r>
    </w:p>
    <w:p w:rsidR="008F070A" w:rsidRPr="00C83280" w:rsidRDefault="008F070A" w:rsidP="000972B9">
      <w:pPr>
        <w:spacing w:after="0" w:line="240" w:lineRule="auto"/>
        <w:ind w:firstLine="709"/>
        <w:jc w:val="both"/>
        <w:rPr>
          <w:rFonts w:asciiTheme="majorBidi" w:hAnsiTheme="majorBidi" w:cstheme="majorBidi"/>
          <w:sz w:val="26"/>
          <w:szCs w:val="26"/>
        </w:rPr>
      </w:pPr>
      <w:r w:rsidRPr="00C83280">
        <w:rPr>
          <w:rFonts w:asciiTheme="majorBidi" w:hAnsiTheme="majorBidi" w:cstheme="majorBidi"/>
          <w:sz w:val="26"/>
          <w:szCs w:val="26"/>
        </w:rPr>
        <w:t>- </w:t>
      </w:r>
      <w:r w:rsidR="00C83280" w:rsidRPr="00C83280">
        <w:rPr>
          <w:rFonts w:asciiTheme="majorBidi" w:hAnsiTheme="majorBidi" w:cstheme="majorBidi"/>
          <w:sz w:val="26"/>
          <w:szCs w:val="26"/>
        </w:rPr>
        <w:t>1 235 517 954,87 </w:t>
      </w:r>
      <w:r w:rsidRPr="00C83280">
        <w:rPr>
          <w:rFonts w:asciiTheme="majorBidi" w:hAnsiTheme="majorBidi" w:cstheme="majorBidi"/>
          <w:sz w:val="26"/>
          <w:szCs w:val="26"/>
        </w:rPr>
        <w:t>рубл</w:t>
      </w:r>
      <w:r w:rsidR="00587EE9" w:rsidRPr="00C83280">
        <w:rPr>
          <w:rFonts w:asciiTheme="majorBidi" w:hAnsiTheme="majorBidi" w:cstheme="majorBidi"/>
          <w:sz w:val="26"/>
          <w:szCs w:val="26"/>
        </w:rPr>
        <w:t>я</w:t>
      </w:r>
      <w:r w:rsidRPr="00C83280">
        <w:rPr>
          <w:rFonts w:asciiTheme="majorBidi" w:hAnsiTheme="majorBidi" w:cstheme="majorBidi"/>
          <w:sz w:val="26"/>
          <w:szCs w:val="26"/>
        </w:rPr>
        <w:t xml:space="preserve"> на 202</w:t>
      </w:r>
      <w:r w:rsidR="000446EF" w:rsidRPr="00C83280">
        <w:rPr>
          <w:rFonts w:asciiTheme="majorBidi" w:hAnsiTheme="majorBidi" w:cstheme="majorBidi"/>
          <w:sz w:val="26"/>
          <w:szCs w:val="26"/>
        </w:rPr>
        <w:t>3</w:t>
      </w:r>
      <w:r w:rsidRPr="00C83280">
        <w:rPr>
          <w:rFonts w:asciiTheme="majorBidi" w:hAnsiTheme="majorBidi" w:cstheme="majorBidi"/>
          <w:sz w:val="26"/>
          <w:szCs w:val="26"/>
        </w:rPr>
        <w:t xml:space="preserve"> год.</w:t>
      </w:r>
    </w:p>
    <w:p w:rsidR="00C83280" w:rsidRDefault="00B53B1E" w:rsidP="00C83280">
      <w:pPr>
        <w:spacing w:after="0" w:line="240" w:lineRule="auto"/>
        <w:ind w:firstLine="709"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Источниками финансирования расходов </w:t>
      </w:r>
      <w:r>
        <w:rPr>
          <w:rFonts w:ascii="Times New Roman" w:hAnsi="Times New Roman" w:cs="Times New Roman"/>
          <w:iCs/>
          <w:color w:val="000000"/>
          <w:sz w:val="26"/>
          <w:szCs w:val="26"/>
        </w:rPr>
        <w:t>ККиТ</w:t>
      </w:r>
      <w:r w:rsidRPr="00FE7C9B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 и подведомственных ему учреждений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являются средства федерального, окружного и местного бюджетов</w:t>
      </w:r>
      <w:r>
        <w:rPr>
          <w:rFonts w:asciiTheme="majorBidi" w:hAnsiTheme="majorBidi" w:cstheme="majorBidi"/>
          <w:sz w:val="26"/>
          <w:szCs w:val="26"/>
        </w:rPr>
        <w:t>. Бюджетные ассигнования</w:t>
      </w:r>
      <w:r w:rsidR="00C83280">
        <w:rPr>
          <w:rFonts w:asciiTheme="majorBidi" w:hAnsiTheme="majorBidi" w:cstheme="majorBidi"/>
          <w:sz w:val="26"/>
          <w:szCs w:val="26"/>
        </w:rPr>
        <w:t xml:space="preserve"> </w:t>
      </w:r>
      <w:r w:rsidR="00C83280" w:rsidRPr="00C83280">
        <w:rPr>
          <w:rFonts w:asciiTheme="majorBidi" w:hAnsiTheme="majorBidi" w:cstheme="majorBidi"/>
          <w:sz w:val="26"/>
          <w:szCs w:val="26"/>
        </w:rPr>
        <w:t>запланированы</w:t>
      </w:r>
      <w:r w:rsidR="005951B0">
        <w:rPr>
          <w:rFonts w:asciiTheme="majorBidi" w:hAnsiTheme="majorBidi" w:cstheme="majorBidi"/>
          <w:sz w:val="26"/>
          <w:szCs w:val="26"/>
        </w:rPr>
        <w:t xml:space="preserve"> </w:t>
      </w:r>
      <w:r w:rsidR="006E31A8">
        <w:rPr>
          <w:rFonts w:asciiTheme="majorBidi" w:hAnsiTheme="majorBidi" w:cstheme="majorBidi"/>
          <w:sz w:val="26"/>
          <w:szCs w:val="26"/>
        </w:rPr>
        <w:t xml:space="preserve">на </w:t>
      </w:r>
      <w:r w:rsidR="006E31A8" w:rsidRPr="00C83280">
        <w:rPr>
          <w:rFonts w:asciiTheme="majorBidi" w:hAnsiTheme="majorBidi" w:cstheme="majorBidi"/>
          <w:sz w:val="26"/>
          <w:szCs w:val="26"/>
        </w:rPr>
        <w:t>реализацию</w:t>
      </w:r>
      <w:r w:rsidR="00C83280">
        <w:rPr>
          <w:rFonts w:asciiTheme="majorBidi" w:hAnsiTheme="majorBidi" w:cstheme="majorBidi"/>
          <w:sz w:val="26"/>
          <w:szCs w:val="26"/>
        </w:rPr>
        <w:t xml:space="preserve"> 6 подпрограмм и</w:t>
      </w:r>
      <w:r w:rsidR="00C83280" w:rsidRPr="00C83280">
        <w:rPr>
          <w:rFonts w:asciiTheme="majorBidi" w:hAnsiTheme="majorBidi" w:cstheme="majorBidi"/>
          <w:sz w:val="26"/>
          <w:szCs w:val="26"/>
        </w:rPr>
        <w:t xml:space="preserve"> </w:t>
      </w:r>
      <w:r>
        <w:rPr>
          <w:rFonts w:asciiTheme="majorBidi" w:hAnsiTheme="majorBidi" w:cstheme="majorBidi"/>
          <w:sz w:val="26"/>
          <w:szCs w:val="26"/>
        </w:rPr>
        <w:t xml:space="preserve">основного мероприятия по </w:t>
      </w:r>
      <w:r w:rsidR="00C83280" w:rsidRPr="00C83280">
        <w:rPr>
          <w:rFonts w:asciiTheme="majorBidi" w:hAnsiTheme="majorBidi" w:cstheme="majorBidi"/>
          <w:sz w:val="26"/>
          <w:szCs w:val="26"/>
        </w:rPr>
        <w:t>содержани</w:t>
      </w:r>
      <w:r>
        <w:rPr>
          <w:rFonts w:asciiTheme="majorBidi" w:hAnsiTheme="majorBidi" w:cstheme="majorBidi"/>
          <w:sz w:val="26"/>
          <w:szCs w:val="26"/>
        </w:rPr>
        <w:t>ю</w:t>
      </w:r>
      <w:r w:rsidR="0007200D">
        <w:rPr>
          <w:rFonts w:asciiTheme="majorBidi" w:hAnsiTheme="majorBidi" w:cstheme="majorBidi"/>
          <w:sz w:val="26"/>
          <w:szCs w:val="26"/>
        </w:rPr>
        <w:t xml:space="preserve"> аппарата ККиТ</w:t>
      </w:r>
      <w:r w:rsidR="007B21F9">
        <w:rPr>
          <w:rFonts w:asciiTheme="majorBidi" w:hAnsiTheme="majorBidi" w:cstheme="majorBidi"/>
          <w:sz w:val="26"/>
          <w:szCs w:val="26"/>
        </w:rPr>
        <w:t xml:space="preserve"> (см. таблицу 1)</w:t>
      </w:r>
      <w:r w:rsidR="0007200D">
        <w:rPr>
          <w:rFonts w:asciiTheme="majorBidi" w:hAnsiTheme="majorBidi" w:cstheme="majorBidi"/>
          <w:sz w:val="26"/>
          <w:szCs w:val="26"/>
        </w:rPr>
        <w:t>.</w:t>
      </w:r>
    </w:p>
    <w:p w:rsidR="007B21F9" w:rsidRDefault="007B21F9" w:rsidP="007B21F9">
      <w:pPr>
        <w:spacing w:after="0" w:line="240" w:lineRule="auto"/>
        <w:ind w:firstLine="709"/>
        <w:jc w:val="right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Таблица 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809"/>
        <w:gridCol w:w="1251"/>
        <w:gridCol w:w="1476"/>
        <w:gridCol w:w="1476"/>
        <w:gridCol w:w="1476"/>
      </w:tblGrid>
      <w:tr w:rsidR="006E31A8" w:rsidRPr="007B21F9" w:rsidTr="006E31A8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1A8" w:rsidRPr="007B21F9" w:rsidRDefault="006E31A8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1A8" w:rsidRPr="007B21F9" w:rsidRDefault="006E31A8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1A8" w:rsidRPr="007B21F9" w:rsidRDefault="006E31A8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Объём бюджетных ассигновании, рублей</w:t>
            </w:r>
          </w:p>
        </w:tc>
      </w:tr>
      <w:tr w:rsidR="006E31A8" w:rsidRPr="007B21F9" w:rsidTr="006E31A8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1A8" w:rsidRPr="007B21F9" w:rsidRDefault="006E31A8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1A8" w:rsidRPr="007B21F9" w:rsidRDefault="006E31A8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1A8" w:rsidRPr="007B21F9" w:rsidRDefault="006E31A8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1A8" w:rsidRPr="007B21F9" w:rsidRDefault="006E31A8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1A8" w:rsidRPr="007B21F9" w:rsidRDefault="006E31A8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</w:tr>
      <w:tr w:rsidR="007B21F9" w:rsidRPr="007B21F9" w:rsidTr="006E31A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1F9" w:rsidRPr="007B21F9" w:rsidRDefault="003F7D74" w:rsidP="003F7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«</w:t>
            </w:r>
            <w:r w:rsidR="007B21F9" w:rsidRPr="007B21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Развитие культуры и туризма в городе Сургуте на период до 2030 года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  <w:r w:rsidR="006E15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, из</w:t>
            </w:r>
            <w:r w:rsidR="007B21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них</w:t>
            </w:r>
            <w:r w:rsidR="003317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1 276 149 673,81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1 237 792 579,32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1 233 756 907,96</w:t>
            </w:r>
          </w:p>
        </w:tc>
      </w:tr>
      <w:tr w:rsidR="007B21F9" w:rsidRPr="007B21F9" w:rsidTr="006E31A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средств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а</w:t>
            </w: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B53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</w:t>
            </w:r>
            <w:r w:rsidR="00B53B1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272</w:t>
            </w:r>
            <w:r w:rsidR="00B53B1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682 847,85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1 235 294 453,36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1 231 258 782,00</w:t>
            </w:r>
          </w:p>
        </w:tc>
      </w:tr>
      <w:tr w:rsidR="007B21F9" w:rsidRPr="007B21F9" w:rsidTr="006E31A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1F9" w:rsidRPr="007B21F9" w:rsidRDefault="007B21F9" w:rsidP="00124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средств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а</w:t>
            </w: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124C8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окружного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B53B1E" w:rsidP="00B53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3 214 025,96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2 498 125,96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2 498 125,96</w:t>
            </w:r>
          </w:p>
        </w:tc>
      </w:tr>
      <w:tr w:rsidR="00124C87" w:rsidRPr="007B21F9" w:rsidTr="006E31A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C87" w:rsidRPr="007B21F9" w:rsidRDefault="00124C87" w:rsidP="00124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C87" w:rsidRPr="007B21F9" w:rsidRDefault="00124C87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C87" w:rsidRPr="007B21F9" w:rsidRDefault="00B53B1E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306 800,00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C87" w:rsidRPr="007B21F9" w:rsidRDefault="00A05184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C87" w:rsidRPr="007B21F9" w:rsidRDefault="00A05184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</w:t>
            </w:r>
          </w:p>
        </w:tc>
      </w:tr>
      <w:tr w:rsidR="007B21F9" w:rsidRPr="007B21F9" w:rsidTr="006E31A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1F9" w:rsidRPr="007B21F9" w:rsidRDefault="003F7D74" w:rsidP="006E1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«</w:t>
            </w:r>
            <w:r w:rsidR="007B21F9"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аппарата комитета культуры и туризма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  <w:r w:rsidR="007B21F9"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="006E15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</w:t>
            </w:r>
            <w:r w:rsid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них: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04.0.01.00000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36 789 697,76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36 110 937,08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36 405 660,84</w:t>
            </w:r>
          </w:p>
        </w:tc>
      </w:tr>
      <w:tr w:rsidR="007B21F9" w:rsidRPr="007B21F9" w:rsidTr="006E31A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средств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а</w:t>
            </w: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36 789 697,76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36 110 937,08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36 405 660,84</w:t>
            </w:r>
          </w:p>
        </w:tc>
      </w:tr>
      <w:tr w:rsidR="007B21F9" w:rsidRPr="007B21F9" w:rsidTr="006E31A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1F9" w:rsidRPr="007B21F9" w:rsidRDefault="003F7D74" w:rsidP="006E1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«</w:t>
            </w:r>
            <w:r w:rsidR="007B21F9"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Библ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иотечное обслуживание населения»</w:t>
            </w:r>
            <w:r w:rsidR="007B21F9"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="006E15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</w:t>
            </w:r>
            <w:r w:rsid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них</w:t>
            </w:r>
            <w:r w:rsidR="007B21F9"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188 786 449,28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187 971 521,85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185 006 638,28</w:t>
            </w:r>
          </w:p>
        </w:tc>
      </w:tr>
      <w:tr w:rsidR="007B21F9" w:rsidRPr="007B21F9" w:rsidTr="006E31A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средств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а</w:t>
            </w: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187 805 349,28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186 990 421,85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184 025 538,28</w:t>
            </w:r>
          </w:p>
        </w:tc>
      </w:tr>
      <w:tr w:rsidR="007B21F9" w:rsidRPr="007B21F9" w:rsidTr="006E31A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средств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а</w:t>
            </w: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из </w:t>
            </w:r>
            <w:r w:rsidR="00124C8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окружного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981 100,00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981 100,00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981 100,00</w:t>
            </w:r>
          </w:p>
        </w:tc>
      </w:tr>
      <w:tr w:rsidR="007B21F9" w:rsidRPr="007B21F9" w:rsidTr="006E31A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1F9" w:rsidRPr="007B21F9" w:rsidRDefault="003F7D74" w:rsidP="003F7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«</w:t>
            </w:r>
            <w:r w:rsidR="007B21F9"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населения услугами муниципальных музеев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  <w:r w:rsidR="007B21F9"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113 121 985,48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108 813 042,68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109 569 669,08</w:t>
            </w:r>
          </w:p>
        </w:tc>
      </w:tr>
      <w:tr w:rsidR="007B21F9" w:rsidRPr="007B21F9" w:rsidTr="006E31A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средств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а</w:t>
            </w: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113 121 985,48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108 813 042,68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109 569 669,08</w:t>
            </w:r>
          </w:p>
        </w:tc>
      </w:tr>
      <w:tr w:rsidR="007B21F9" w:rsidRPr="007B21F9" w:rsidTr="006E31A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1F9" w:rsidRPr="007B21F9" w:rsidRDefault="003F7D74" w:rsidP="003F7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«</w:t>
            </w:r>
            <w:r w:rsidR="007B21F9"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Дополнительное образование детей в детских школах искусств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  <w:r w:rsidR="007B21F9"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них</w:t>
            </w:r>
            <w:r w:rsidR="007B21F9"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04.3.00.00000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399 544 000,30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391 840 649,34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391 840 649,34</w:t>
            </w:r>
          </w:p>
        </w:tc>
      </w:tr>
      <w:tr w:rsidR="007B21F9" w:rsidRPr="007B21F9" w:rsidTr="006E31A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средств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а</w:t>
            </w: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399 544 000,30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391 840 649,34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391 840 649,34</w:t>
            </w:r>
          </w:p>
        </w:tc>
      </w:tr>
      <w:tr w:rsidR="007B21F9" w:rsidRPr="007B21F9" w:rsidTr="006E31A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1F9" w:rsidRPr="007B21F9" w:rsidRDefault="003F7D74" w:rsidP="003F7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«</w:t>
            </w:r>
            <w:r w:rsidR="007B21F9"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культурного досуга на базе учреждений и организаций культуры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  <w:r w:rsidR="007B21F9"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них</w:t>
            </w:r>
            <w:r w:rsidR="007B21F9"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04.4.00.00000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526 796 118,90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502 326 538,25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500 217 013,43</w:t>
            </w:r>
          </w:p>
        </w:tc>
      </w:tr>
      <w:tr w:rsidR="007B21F9" w:rsidRPr="007B21F9" w:rsidTr="006E31A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средств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а</w:t>
            </w: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B53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525</w:t>
            </w:r>
            <w:r w:rsidR="00B53B1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</w:t>
            </w:r>
            <w:r w:rsidR="00B53B1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73 418,90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502 326 538,25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500 217 013,43</w:t>
            </w:r>
          </w:p>
        </w:tc>
      </w:tr>
      <w:tr w:rsidR="007B21F9" w:rsidRPr="007B21F9" w:rsidTr="006E31A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1F9" w:rsidRPr="007B21F9" w:rsidRDefault="007B21F9" w:rsidP="00B53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средств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а</w:t>
            </w:r>
            <w:r w:rsidR="00B53B1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окружного </w:t>
            </w: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бюджет</w:t>
            </w:r>
            <w:r w:rsidR="00B53B1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124C87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715 900,00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A05184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</w:t>
            </w:r>
            <w:r w:rsidR="007B21F9"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A05184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</w:t>
            </w:r>
            <w:r w:rsidR="007B21F9"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124C87" w:rsidRPr="007B21F9" w:rsidTr="006E31A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C87" w:rsidRPr="007B21F9" w:rsidRDefault="00124C87" w:rsidP="007B2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124C8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C87" w:rsidRPr="007B21F9" w:rsidRDefault="00124C87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C87" w:rsidRPr="007B21F9" w:rsidRDefault="00124C87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306 800,00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C87" w:rsidRPr="007B21F9" w:rsidRDefault="00A05184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C87" w:rsidRPr="007B21F9" w:rsidRDefault="00A05184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</w:t>
            </w:r>
          </w:p>
        </w:tc>
      </w:tr>
      <w:tr w:rsidR="007B21F9" w:rsidRPr="007B21F9" w:rsidTr="006E31A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1F9" w:rsidRPr="007B21F9" w:rsidRDefault="003F7D74" w:rsidP="007B2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«</w:t>
            </w:r>
            <w:r w:rsidR="007B21F9"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ие условий для развития туризма»</w:t>
            </w:r>
            <w:r w:rsidR="007B21F9"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них</w:t>
            </w:r>
            <w:r w:rsidR="007B21F9"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04.5.00.00000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8 253 071,59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7 871 539,62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7 858 926,49</w:t>
            </w:r>
          </w:p>
        </w:tc>
      </w:tr>
      <w:tr w:rsidR="007B21F9" w:rsidRPr="007B21F9" w:rsidTr="006E31A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8 253 071,59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7 871 539,62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7 858 926,49</w:t>
            </w:r>
          </w:p>
        </w:tc>
      </w:tr>
      <w:tr w:rsidR="007B21F9" w:rsidRPr="007B21F9" w:rsidTr="006E31A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1F9" w:rsidRPr="007B21F9" w:rsidRDefault="003F7D74" w:rsidP="007B2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«</w:t>
            </w:r>
            <w:r w:rsidR="007B21F9"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от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дыха детей в каникулярное время»</w:t>
            </w:r>
            <w:r w:rsidR="007B21F9"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них</w:t>
            </w:r>
            <w:r w:rsidR="007B21F9"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04.7.00.00000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2 858 350,50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2 858 350,50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2 858 350,50</w:t>
            </w:r>
          </w:p>
        </w:tc>
      </w:tr>
      <w:tr w:rsidR="007B21F9" w:rsidRPr="007B21F9" w:rsidTr="006E31A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средств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а</w:t>
            </w: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1 341 324,54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1 341 324,54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1 341 324,54</w:t>
            </w:r>
          </w:p>
        </w:tc>
      </w:tr>
      <w:tr w:rsidR="007B21F9" w:rsidRPr="007B21F9" w:rsidTr="006E31A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средства </w:t>
            </w:r>
            <w:r w:rsidR="00124C8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окружного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1 517 025,96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1 517 025,96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1F9" w:rsidRPr="007B21F9" w:rsidRDefault="007B21F9" w:rsidP="007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21F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1 517 025,96</w:t>
            </w:r>
          </w:p>
        </w:tc>
      </w:tr>
    </w:tbl>
    <w:p w:rsidR="00373698" w:rsidRPr="00D73258" w:rsidRDefault="00373698" w:rsidP="00373698">
      <w:pPr>
        <w:spacing w:after="0" w:line="240" w:lineRule="auto"/>
        <w:jc w:val="both"/>
        <w:rPr>
          <w:rFonts w:asciiTheme="majorBidi" w:hAnsiTheme="majorBidi" w:cstheme="majorBidi"/>
          <w:sz w:val="8"/>
          <w:szCs w:val="8"/>
        </w:rPr>
      </w:pPr>
    </w:p>
    <w:p w:rsidR="00167FF0" w:rsidRDefault="006E31A8" w:rsidP="00167FF0">
      <w:pPr>
        <w:spacing w:after="0" w:line="240" w:lineRule="auto"/>
        <w:ind w:firstLine="709"/>
        <w:contextualSpacing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Объё</w:t>
      </w:r>
      <w:r w:rsidR="00244E5A">
        <w:rPr>
          <w:rFonts w:asciiTheme="majorBidi" w:hAnsiTheme="majorBidi" w:cstheme="majorBidi"/>
          <w:sz w:val="26"/>
          <w:szCs w:val="26"/>
        </w:rPr>
        <w:t>мы субсидий</w:t>
      </w:r>
      <w:r w:rsidR="007D026E" w:rsidRPr="007D026E">
        <w:rPr>
          <w:rFonts w:asciiTheme="majorBidi" w:hAnsiTheme="majorBidi" w:cstheme="majorBidi"/>
          <w:sz w:val="26"/>
          <w:szCs w:val="26"/>
        </w:rPr>
        <w:t xml:space="preserve"> </w:t>
      </w:r>
      <w:r w:rsidR="00244E5A" w:rsidRPr="007D026E">
        <w:rPr>
          <w:rFonts w:asciiTheme="majorBidi" w:hAnsiTheme="majorBidi" w:cstheme="majorBidi"/>
          <w:sz w:val="26"/>
          <w:szCs w:val="26"/>
        </w:rPr>
        <w:t>на финансовое обе</w:t>
      </w:r>
      <w:r w:rsidR="00244E5A">
        <w:rPr>
          <w:rFonts w:asciiTheme="majorBidi" w:hAnsiTheme="majorBidi" w:cstheme="majorBidi"/>
          <w:sz w:val="26"/>
          <w:szCs w:val="26"/>
        </w:rPr>
        <w:t>спечение выполнения муниципальных заданий</w:t>
      </w:r>
      <w:r w:rsidR="00B425EB">
        <w:rPr>
          <w:rFonts w:asciiTheme="majorBidi" w:hAnsiTheme="majorBidi" w:cstheme="majorBidi"/>
          <w:sz w:val="26"/>
          <w:szCs w:val="26"/>
        </w:rPr>
        <w:t xml:space="preserve"> (за исключением расходов на организацию отдыха детей в каникулярное </w:t>
      </w:r>
      <w:r w:rsidR="00B425EB">
        <w:rPr>
          <w:rFonts w:asciiTheme="majorBidi" w:hAnsiTheme="majorBidi" w:cstheme="majorBidi"/>
          <w:sz w:val="26"/>
          <w:szCs w:val="26"/>
        </w:rPr>
        <w:lastRenderedPageBreak/>
        <w:t>время)</w:t>
      </w:r>
      <w:r w:rsidR="00244E5A" w:rsidRPr="007D026E">
        <w:rPr>
          <w:rFonts w:asciiTheme="majorBidi" w:hAnsiTheme="majorBidi" w:cstheme="majorBidi"/>
          <w:sz w:val="26"/>
          <w:szCs w:val="26"/>
        </w:rPr>
        <w:t xml:space="preserve"> </w:t>
      </w:r>
      <w:r w:rsidR="00244E5A">
        <w:rPr>
          <w:rFonts w:asciiTheme="majorBidi" w:hAnsiTheme="majorBidi" w:cstheme="majorBidi"/>
          <w:sz w:val="26"/>
          <w:szCs w:val="26"/>
        </w:rPr>
        <w:t>учреждени</w:t>
      </w:r>
      <w:r w:rsidR="00B425EB">
        <w:rPr>
          <w:rFonts w:asciiTheme="majorBidi" w:hAnsiTheme="majorBidi" w:cstheme="majorBidi"/>
          <w:sz w:val="26"/>
          <w:szCs w:val="26"/>
        </w:rPr>
        <w:t>ями</w:t>
      </w:r>
      <w:r w:rsidR="00244E5A">
        <w:rPr>
          <w:rFonts w:asciiTheme="majorBidi" w:hAnsiTheme="majorBidi" w:cstheme="majorBidi"/>
          <w:sz w:val="26"/>
          <w:szCs w:val="26"/>
        </w:rPr>
        <w:t>, подведомственны</w:t>
      </w:r>
      <w:r w:rsidR="00B425EB">
        <w:rPr>
          <w:rFonts w:asciiTheme="majorBidi" w:hAnsiTheme="majorBidi" w:cstheme="majorBidi"/>
          <w:sz w:val="26"/>
          <w:szCs w:val="26"/>
        </w:rPr>
        <w:t>ми</w:t>
      </w:r>
      <w:r w:rsidR="00244E5A">
        <w:rPr>
          <w:rFonts w:asciiTheme="majorBidi" w:hAnsiTheme="majorBidi" w:cstheme="majorBidi"/>
          <w:sz w:val="26"/>
          <w:szCs w:val="26"/>
        </w:rPr>
        <w:t xml:space="preserve"> ККиТ, </w:t>
      </w:r>
      <w:r w:rsidR="005951B0">
        <w:rPr>
          <w:rFonts w:asciiTheme="majorBidi" w:hAnsiTheme="majorBidi" w:cstheme="majorBidi"/>
          <w:sz w:val="26"/>
          <w:szCs w:val="26"/>
        </w:rPr>
        <w:t>определ</w:t>
      </w:r>
      <w:r w:rsidR="00B425EB">
        <w:rPr>
          <w:rFonts w:asciiTheme="majorBidi" w:hAnsiTheme="majorBidi" w:cstheme="majorBidi"/>
          <w:sz w:val="26"/>
          <w:szCs w:val="26"/>
        </w:rPr>
        <w:t>е</w:t>
      </w:r>
      <w:r w:rsidR="005951B0">
        <w:rPr>
          <w:rFonts w:asciiTheme="majorBidi" w:hAnsiTheme="majorBidi" w:cstheme="majorBidi"/>
          <w:sz w:val="26"/>
          <w:szCs w:val="26"/>
        </w:rPr>
        <w:t>н</w:t>
      </w:r>
      <w:r w:rsidR="00B425EB">
        <w:rPr>
          <w:rFonts w:asciiTheme="majorBidi" w:hAnsiTheme="majorBidi" w:cstheme="majorBidi"/>
          <w:sz w:val="26"/>
          <w:szCs w:val="26"/>
        </w:rPr>
        <w:t>ы</w:t>
      </w:r>
      <w:r w:rsidR="007D026E">
        <w:rPr>
          <w:rFonts w:asciiTheme="majorBidi" w:hAnsiTheme="majorBidi" w:cstheme="majorBidi"/>
          <w:sz w:val="26"/>
          <w:szCs w:val="26"/>
        </w:rPr>
        <w:t xml:space="preserve"> </w:t>
      </w:r>
      <w:r w:rsidR="003F7D74">
        <w:rPr>
          <w:rFonts w:asciiTheme="majorBidi" w:hAnsiTheme="majorBidi" w:cstheme="majorBidi"/>
          <w:sz w:val="26"/>
          <w:szCs w:val="26"/>
        </w:rPr>
        <w:t xml:space="preserve">с </w:t>
      </w:r>
      <w:r w:rsidR="008C49B6">
        <w:rPr>
          <w:rFonts w:asciiTheme="majorBidi" w:hAnsiTheme="majorBidi" w:cstheme="majorBidi"/>
          <w:sz w:val="26"/>
          <w:szCs w:val="26"/>
        </w:rPr>
        <w:t>применением</w:t>
      </w:r>
      <w:r w:rsidR="006046F3">
        <w:rPr>
          <w:rFonts w:asciiTheme="majorBidi" w:hAnsiTheme="majorBidi" w:cstheme="majorBidi"/>
          <w:sz w:val="26"/>
          <w:szCs w:val="26"/>
        </w:rPr>
        <w:t xml:space="preserve"> коэффициентов </w:t>
      </w:r>
      <w:r w:rsidR="00D46C53">
        <w:rPr>
          <w:rFonts w:asciiTheme="majorBidi" w:hAnsiTheme="majorBidi" w:cstheme="majorBidi"/>
          <w:sz w:val="26"/>
          <w:szCs w:val="26"/>
        </w:rPr>
        <w:t xml:space="preserve">выравнивания, </w:t>
      </w:r>
      <w:r w:rsidR="00A05184">
        <w:rPr>
          <w:rFonts w:asciiTheme="majorBidi" w:hAnsiTheme="majorBidi" w:cstheme="majorBidi"/>
          <w:sz w:val="26"/>
          <w:szCs w:val="26"/>
        </w:rPr>
        <w:t xml:space="preserve">утверждённых </w:t>
      </w:r>
      <w:r w:rsidR="00167FF0">
        <w:rPr>
          <w:rFonts w:asciiTheme="majorBidi" w:hAnsiTheme="majorBidi" w:cstheme="majorBidi"/>
          <w:sz w:val="26"/>
          <w:szCs w:val="26"/>
        </w:rPr>
        <w:t>распоряжением Администрации города от 17.11.2020 № 1855</w:t>
      </w:r>
      <w:r w:rsidR="00167FF0">
        <w:rPr>
          <w:rStyle w:val="a6"/>
          <w:rFonts w:asciiTheme="majorBidi" w:hAnsiTheme="majorBidi" w:cstheme="majorBidi"/>
          <w:sz w:val="26"/>
          <w:szCs w:val="26"/>
        </w:rPr>
        <w:footnoteReference w:id="1"/>
      </w:r>
      <w:r w:rsidR="00A05184">
        <w:rPr>
          <w:rFonts w:asciiTheme="majorBidi" w:hAnsiTheme="majorBidi" w:cstheme="majorBidi"/>
          <w:sz w:val="26"/>
          <w:szCs w:val="26"/>
        </w:rPr>
        <w:t>:</w:t>
      </w:r>
    </w:p>
    <w:p w:rsidR="00D46C53" w:rsidRDefault="00D46C53" w:rsidP="000771E3">
      <w:pPr>
        <w:spacing w:after="0" w:line="240" w:lineRule="auto"/>
        <w:ind w:firstLine="709"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- по сфере культура: на 2021 год в размере 0,7460135, на 2022 год – 0,7364336, на 2023 год – 0,7300853;</w:t>
      </w:r>
    </w:p>
    <w:p w:rsidR="00D46C53" w:rsidRDefault="00D46C53" w:rsidP="000771E3">
      <w:pPr>
        <w:spacing w:after="0" w:line="240" w:lineRule="auto"/>
        <w:ind w:firstLine="709"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- по сфере дополнительное образование</w:t>
      </w:r>
      <w:r w:rsidR="00A05184">
        <w:rPr>
          <w:rFonts w:asciiTheme="majorBidi" w:hAnsiTheme="majorBidi" w:cstheme="majorBidi"/>
          <w:sz w:val="26"/>
          <w:szCs w:val="26"/>
        </w:rPr>
        <w:t xml:space="preserve"> детей</w:t>
      </w:r>
      <w:r>
        <w:rPr>
          <w:rFonts w:asciiTheme="majorBidi" w:hAnsiTheme="majorBidi" w:cstheme="majorBidi"/>
          <w:sz w:val="26"/>
          <w:szCs w:val="26"/>
        </w:rPr>
        <w:t xml:space="preserve">: на 2021 год в размере </w:t>
      </w:r>
      <w:r w:rsidR="00337F0F">
        <w:rPr>
          <w:rFonts w:asciiTheme="majorBidi" w:hAnsiTheme="majorBidi" w:cstheme="majorBidi"/>
          <w:sz w:val="26"/>
          <w:szCs w:val="26"/>
        </w:rPr>
        <w:t>0,7403868, на 2022 год – 0,72809651535, на 2023 год – 0,73131684715.</w:t>
      </w:r>
    </w:p>
    <w:p w:rsidR="00481F4B" w:rsidRDefault="000771E3" w:rsidP="000771E3">
      <w:pPr>
        <w:spacing w:after="0" w:line="240" w:lineRule="auto"/>
        <w:ind w:firstLine="709"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Возможность </w:t>
      </w:r>
      <w:r w:rsidR="00481F4B">
        <w:rPr>
          <w:rFonts w:asciiTheme="majorBidi" w:hAnsiTheme="majorBidi" w:cstheme="majorBidi"/>
          <w:sz w:val="26"/>
          <w:szCs w:val="26"/>
        </w:rPr>
        <w:t>применения</w:t>
      </w:r>
      <w:r>
        <w:rPr>
          <w:rFonts w:asciiTheme="majorBidi" w:hAnsiTheme="majorBidi" w:cstheme="majorBidi"/>
          <w:sz w:val="26"/>
          <w:szCs w:val="26"/>
        </w:rPr>
        <w:t xml:space="preserve"> коэффициентов </w:t>
      </w:r>
      <w:r w:rsidR="00481F4B">
        <w:rPr>
          <w:rFonts w:asciiTheme="majorBidi" w:hAnsiTheme="majorBidi" w:cstheme="majorBidi"/>
          <w:sz w:val="26"/>
          <w:szCs w:val="26"/>
        </w:rPr>
        <w:t xml:space="preserve">выравнивания </w:t>
      </w:r>
      <w:r>
        <w:rPr>
          <w:rFonts w:asciiTheme="majorBidi" w:hAnsiTheme="majorBidi" w:cstheme="majorBidi"/>
          <w:sz w:val="26"/>
          <w:szCs w:val="26"/>
        </w:rPr>
        <w:t>установлена пунк</w:t>
      </w:r>
      <w:r w:rsidR="00481F4B">
        <w:rPr>
          <w:rFonts w:asciiTheme="majorBidi" w:hAnsiTheme="majorBidi" w:cstheme="majorBidi"/>
          <w:sz w:val="26"/>
          <w:szCs w:val="26"/>
        </w:rPr>
        <w:t>т</w:t>
      </w:r>
      <w:r w:rsidR="00DF1A72">
        <w:rPr>
          <w:rFonts w:asciiTheme="majorBidi" w:hAnsiTheme="majorBidi" w:cstheme="majorBidi"/>
          <w:sz w:val="26"/>
          <w:szCs w:val="26"/>
        </w:rPr>
        <w:t>ом</w:t>
      </w:r>
      <w:r w:rsidR="00481F4B">
        <w:rPr>
          <w:rFonts w:asciiTheme="majorBidi" w:hAnsiTheme="majorBidi" w:cstheme="majorBidi"/>
          <w:sz w:val="26"/>
          <w:szCs w:val="26"/>
        </w:rPr>
        <w:t> </w:t>
      </w:r>
      <w:r w:rsidR="00C6700E">
        <w:rPr>
          <w:rFonts w:asciiTheme="majorBidi" w:hAnsiTheme="majorBidi" w:cstheme="majorBidi"/>
          <w:sz w:val="26"/>
          <w:szCs w:val="26"/>
        </w:rPr>
        <w:t>11*</w:t>
      </w:r>
      <w:r>
        <w:rPr>
          <w:rFonts w:asciiTheme="majorBidi" w:hAnsiTheme="majorBidi" w:cstheme="majorBidi"/>
          <w:sz w:val="26"/>
          <w:szCs w:val="26"/>
        </w:rPr>
        <w:t>1 Порядка № 7339</w:t>
      </w:r>
      <w:r w:rsidR="00481F4B">
        <w:rPr>
          <w:rStyle w:val="a6"/>
          <w:rFonts w:asciiTheme="majorBidi" w:hAnsiTheme="majorBidi" w:cstheme="majorBidi"/>
          <w:sz w:val="26"/>
          <w:szCs w:val="26"/>
        </w:rPr>
        <w:footnoteReference w:id="2"/>
      </w:r>
      <w:r>
        <w:rPr>
          <w:rFonts w:asciiTheme="majorBidi" w:hAnsiTheme="majorBidi" w:cstheme="majorBidi"/>
          <w:sz w:val="26"/>
          <w:szCs w:val="26"/>
        </w:rPr>
        <w:t xml:space="preserve">, в </w:t>
      </w:r>
      <w:r w:rsidR="00481F4B">
        <w:rPr>
          <w:rFonts w:asciiTheme="majorBidi" w:hAnsiTheme="majorBidi" w:cstheme="majorBidi"/>
          <w:sz w:val="26"/>
          <w:szCs w:val="26"/>
        </w:rPr>
        <w:t>соответствии</w:t>
      </w:r>
      <w:r>
        <w:rPr>
          <w:rFonts w:asciiTheme="majorBidi" w:hAnsiTheme="majorBidi" w:cstheme="majorBidi"/>
          <w:sz w:val="26"/>
          <w:szCs w:val="26"/>
        </w:rPr>
        <w:t xml:space="preserve"> с которым </w:t>
      </w:r>
      <w:r w:rsidR="00481F4B">
        <w:rPr>
          <w:rFonts w:asciiTheme="majorBidi" w:hAnsiTheme="majorBidi" w:cstheme="majorBidi"/>
          <w:sz w:val="26"/>
          <w:szCs w:val="26"/>
        </w:rPr>
        <w:t>в</w:t>
      </w:r>
      <w:r w:rsidR="00481F4B" w:rsidRPr="00481F4B">
        <w:rPr>
          <w:rFonts w:asciiTheme="majorBidi" w:hAnsiTheme="majorBidi" w:cstheme="majorBidi"/>
          <w:sz w:val="26"/>
          <w:szCs w:val="26"/>
        </w:rPr>
        <w:t xml:space="preserve"> целях доведения объема финансового обеспечения выполнения муниципального задания, рассчитанного в соответствии с пунктом 2 раздела IV </w:t>
      </w:r>
      <w:r w:rsidR="00481F4B">
        <w:rPr>
          <w:rFonts w:asciiTheme="majorBidi" w:hAnsiTheme="majorBidi" w:cstheme="majorBidi"/>
          <w:sz w:val="26"/>
          <w:szCs w:val="26"/>
        </w:rPr>
        <w:t>Порядка № 7339</w:t>
      </w:r>
      <w:r w:rsidR="00481F4B" w:rsidRPr="00481F4B">
        <w:rPr>
          <w:rFonts w:asciiTheme="majorBidi" w:hAnsiTheme="majorBidi" w:cstheme="majorBidi"/>
          <w:sz w:val="26"/>
          <w:szCs w:val="26"/>
        </w:rPr>
        <w:t>, до уровня финансового обеспечения в пределах бюджетных ассигнований, предусмотренных главному распорядителю бюджетных средств на предоставление субсидий на финансовое обеспечение выполнения муниципального задания, при необходимости применяются  коэффициенты выравнивания в порядке, установленном правовым актом главного распорядителя бюджетных средств.</w:t>
      </w:r>
    </w:p>
    <w:p w:rsidR="00D73258" w:rsidRPr="00D73258" w:rsidRDefault="00B425EB" w:rsidP="00D73258">
      <w:pPr>
        <w:spacing w:after="0" w:line="240" w:lineRule="auto"/>
        <w:ind w:firstLine="709"/>
        <w:contextualSpacing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Согласно материалам, представленным в составе обоснований, </w:t>
      </w:r>
      <w:r w:rsidR="0024745E">
        <w:rPr>
          <w:rFonts w:asciiTheme="majorBidi" w:hAnsiTheme="majorBidi" w:cstheme="majorBidi"/>
          <w:sz w:val="26"/>
          <w:szCs w:val="26"/>
        </w:rPr>
        <w:t xml:space="preserve">в проекте бюджета города не обеспечены расходы на </w:t>
      </w:r>
      <w:r w:rsidR="00D73258">
        <w:rPr>
          <w:rFonts w:asciiTheme="majorBidi" w:hAnsiTheme="majorBidi" w:cstheme="majorBidi"/>
          <w:sz w:val="26"/>
          <w:szCs w:val="26"/>
        </w:rPr>
        <w:t>выполнени</w:t>
      </w:r>
      <w:r w:rsidR="0024745E">
        <w:rPr>
          <w:rFonts w:asciiTheme="majorBidi" w:hAnsiTheme="majorBidi" w:cstheme="majorBidi"/>
          <w:sz w:val="26"/>
          <w:szCs w:val="26"/>
        </w:rPr>
        <w:t>е муниципальных зданий муниципальными учреждениями, подведомственными ККиТ,</w:t>
      </w:r>
      <w:r w:rsidR="00D73258">
        <w:rPr>
          <w:rFonts w:asciiTheme="majorBidi" w:hAnsiTheme="majorBidi" w:cstheme="majorBidi"/>
          <w:sz w:val="26"/>
          <w:szCs w:val="26"/>
        </w:rPr>
        <w:t xml:space="preserve"> </w:t>
      </w:r>
      <w:r w:rsidR="00DF1A72">
        <w:rPr>
          <w:rFonts w:asciiTheme="majorBidi" w:hAnsiTheme="majorBidi" w:cstheme="majorBidi"/>
          <w:sz w:val="26"/>
          <w:szCs w:val="26"/>
        </w:rPr>
        <w:t xml:space="preserve">в </w:t>
      </w:r>
      <w:r w:rsidR="0024745E">
        <w:rPr>
          <w:rFonts w:asciiTheme="majorBidi" w:hAnsiTheme="majorBidi" w:cstheme="majorBidi"/>
          <w:sz w:val="26"/>
          <w:szCs w:val="26"/>
        </w:rPr>
        <w:t xml:space="preserve">общем </w:t>
      </w:r>
      <w:r w:rsidR="00DF1A72">
        <w:rPr>
          <w:rFonts w:asciiTheme="majorBidi" w:hAnsiTheme="majorBidi" w:cstheme="majorBidi"/>
          <w:sz w:val="26"/>
          <w:szCs w:val="26"/>
        </w:rPr>
        <w:t>объё</w:t>
      </w:r>
      <w:r w:rsidR="00D73258" w:rsidRPr="00D73258">
        <w:rPr>
          <w:rFonts w:asciiTheme="majorBidi" w:hAnsiTheme="majorBidi" w:cstheme="majorBidi"/>
          <w:sz w:val="26"/>
          <w:szCs w:val="26"/>
        </w:rPr>
        <w:t xml:space="preserve">ме </w:t>
      </w:r>
      <w:r w:rsidR="00D73258">
        <w:rPr>
          <w:rFonts w:asciiTheme="majorBidi" w:hAnsiTheme="majorBidi" w:cstheme="majorBidi"/>
          <w:sz w:val="26"/>
          <w:szCs w:val="26"/>
        </w:rPr>
        <w:t>1 285 623 </w:t>
      </w:r>
      <w:r w:rsidR="00D73258" w:rsidRPr="00D73258">
        <w:rPr>
          <w:rFonts w:asciiTheme="majorBidi" w:hAnsiTheme="majorBidi" w:cstheme="majorBidi"/>
          <w:sz w:val="26"/>
          <w:szCs w:val="26"/>
        </w:rPr>
        <w:t>849,61</w:t>
      </w:r>
      <w:r w:rsidR="00D73258">
        <w:rPr>
          <w:rFonts w:asciiTheme="majorBidi" w:hAnsiTheme="majorBidi" w:cstheme="majorBidi"/>
          <w:sz w:val="26"/>
          <w:szCs w:val="26"/>
        </w:rPr>
        <w:t> рубля</w:t>
      </w:r>
      <w:r w:rsidR="00D73258" w:rsidRPr="00D73258">
        <w:rPr>
          <w:rFonts w:asciiTheme="majorBidi" w:hAnsiTheme="majorBidi" w:cstheme="majorBidi"/>
          <w:sz w:val="26"/>
          <w:szCs w:val="26"/>
        </w:rPr>
        <w:t>, в том числе:</w:t>
      </w:r>
    </w:p>
    <w:p w:rsidR="00D73258" w:rsidRPr="00D73258" w:rsidRDefault="00D73258" w:rsidP="00D73258">
      <w:pPr>
        <w:spacing w:after="0" w:line="240" w:lineRule="auto"/>
        <w:ind w:firstLine="709"/>
        <w:jc w:val="both"/>
        <w:rPr>
          <w:rFonts w:asciiTheme="majorBidi" w:hAnsiTheme="majorBidi" w:cstheme="majorBidi"/>
          <w:sz w:val="26"/>
          <w:szCs w:val="26"/>
        </w:rPr>
      </w:pPr>
      <w:r w:rsidRPr="00D73258">
        <w:rPr>
          <w:rFonts w:asciiTheme="majorBidi" w:hAnsiTheme="majorBidi" w:cstheme="majorBidi"/>
          <w:sz w:val="26"/>
          <w:szCs w:val="26"/>
        </w:rPr>
        <w:t xml:space="preserve">- 418 030 726,58 рубля </w:t>
      </w:r>
      <w:r w:rsidR="0024745E">
        <w:rPr>
          <w:rFonts w:asciiTheme="majorBidi" w:hAnsiTheme="majorBidi" w:cstheme="majorBidi"/>
          <w:sz w:val="26"/>
          <w:szCs w:val="26"/>
        </w:rPr>
        <w:t xml:space="preserve">– </w:t>
      </w:r>
      <w:r w:rsidRPr="00D73258">
        <w:rPr>
          <w:rFonts w:asciiTheme="majorBidi" w:hAnsiTheme="majorBidi" w:cstheme="majorBidi"/>
          <w:sz w:val="26"/>
          <w:szCs w:val="26"/>
        </w:rPr>
        <w:t>на 2021 год;</w:t>
      </w:r>
    </w:p>
    <w:p w:rsidR="00D73258" w:rsidRPr="00D73258" w:rsidRDefault="00D73258" w:rsidP="00D73258">
      <w:pPr>
        <w:spacing w:after="0" w:line="240" w:lineRule="auto"/>
        <w:ind w:firstLine="709"/>
        <w:jc w:val="both"/>
        <w:rPr>
          <w:rFonts w:asciiTheme="majorBidi" w:hAnsiTheme="majorBidi" w:cstheme="majorBidi"/>
          <w:sz w:val="26"/>
          <w:szCs w:val="26"/>
        </w:rPr>
      </w:pPr>
      <w:r w:rsidRPr="00D73258">
        <w:rPr>
          <w:rFonts w:asciiTheme="majorBidi" w:hAnsiTheme="majorBidi" w:cstheme="majorBidi"/>
          <w:sz w:val="26"/>
          <w:szCs w:val="26"/>
        </w:rPr>
        <w:t>- </w:t>
      </w:r>
      <w:r w:rsidRPr="00D7325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430 697 648,16 ру</w:t>
      </w:r>
      <w:r w:rsidRPr="00D73258">
        <w:rPr>
          <w:rFonts w:asciiTheme="majorBidi" w:hAnsiTheme="majorBidi" w:cstheme="majorBidi"/>
          <w:sz w:val="26"/>
          <w:szCs w:val="26"/>
        </w:rPr>
        <w:t xml:space="preserve">бля </w:t>
      </w:r>
      <w:r w:rsidR="0024745E">
        <w:rPr>
          <w:rFonts w:asciiTheme="majorBidi" w:hAnsiTheme="majorBidi" w:cstheme="majorBidi"/>
          <w:sz w:val="26"/>
          <w:szCs w:val="26"/>
        </w:rPr>
        <w:t xml:space="preserve">– </w:t>
      </w:r>
      <w:r w:rsidRPr="00D73258">
        <w:rPr>
          <w:rFonts w:asciiTheme="majorBidi" w:hAnsiTheme="majorBidi" w:cstheme="majorBidi"/>
          <w:sz w:val="26"/>
          <w:szCs w:val="26"/>
        </w:rPr>
        <w:t>на 2022 год;</w:t>
      </w:r>
    </w:p>
    <w:p w:rsidR="00D73258" w:rsidRPr="008110A5" w:rsidRDefault="00D73258" w:rsidP="00D73258">
      <w:pPr>
        <w:spacing w:after="0" w:line="240" w:lineRule="auto"/>
        <w:ind w:firstLine="709"/>
        <w:jc w:val="both"/>
        <w:rPr>
          <w:rFonts w:asciiTheme="majorBidi" w:hAnsiTheme="majorBidi" w:cstheme="majorBidi"/>
          <w:sz w:val="26"/>
          <w:szCs w:val="26"/>
        </w:rPr>
      </w:pPr>
      <w:r w:rsidRPr="00D73258">
        <w:rPr>
          <w:rFonts w:asciiTheme="majorBidi" w:hAnsiTheme="majorBidi" w:cstheme="majorBidi"/>
          <w:sz w:val="26"/>
          <w:szCs w:val="26"/>
        </w:rPr>
        <w:t>- </w:t>
      </w:r>
      <w:r w:rsidRPr="00D7325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436 895 474,87 </w:t>
      </w:r>
      <w:r w:rsidR="00DC28CB">
        <w:rPr>
          <w:rFonts w:asciiTheme="majorBidi" w:hAnsiTheme="majorBidi" w:cstheme="majorBidi"/>
          <w:sz w:val="26"/>
          <w:szCs w:val="26"/>
        </w:rPr>
        <w:t xml:space="preserve">рубля </w:t>
      </w:r>
      <w:r w:rsidR="0024745E">
        <w:rPr>
          <w:rFonts w:asciiTheme="majorBidi" w:hAnsiTheme="majorBidi" w:cstheme="majorBidi"/>
          <w:sz w:val="26"/>
          <w:szCs w:val="26"/>
        </w:rPr>
        <w:t xml:space="preserve">– </w:t>
      </w:r>
      <w:r w:rsidR="00DC28CB">
        <w:rPr>
          <w:rFonts w:asciiTheme="majorBidi" w:hAnsiTheme="majorBidi" w:cstheme="majorBidi"/>
          <w:sz w:val="26"/>
          <w:szCs w:val="26"/>
        </w:rPr>
        <w:t xml:space="preserve">на </w:t>
      </w:r>
      <w:r w:rsidR="00DC28CB" w:rsidRPr="008110A5">
        <w:rPr>
          <w:rFonts w:asciiTheme="majorBidi" w:hAnsiTheme="majorBidi" w:cstheme="majorBidi"/>
          <w:sz w:val="26"/>
          <w:szCs w:val="26"/>
        </w:rPr>
        <w:t>2023 год (см. приложение</w:t>
      </w:r>
      <w:r w:rsidR="001B115B" w:rsidRPr="008110A5">
        <w:rPr>
          <w:rFonts w:asciiTheme="majorBidi" w:hAnsiTheme="majorBidi" w:cstheme="majorBidi"/>
          <w:sz w:val="26"/>
          <w:szCs w:val="26"/>
        </w:rPr>
        <w:t xml:space="preserve"> </w:t>
      </w:r>
      <w:r w:rsidR="008110A5" w:rsidRPr="008110A5">
        <w:rPr>
          <w:rFonts w:asciiTheme="majorBidi" w:hAnsiTheme="majorBidi" w:cstheme="majorBidi"/>
          <w:sz w:val="26"/>
          <w:szCs w:val="26"/>
        </w:rPr>
        <w:t>29.1</w:t>
      </w:r>
      <w:r w:rsidR="001B115B" w:rsidRPr="008110A5">
        <w:rPr>
          <w:rFonts w:asciiTheme="majorBidi" w:hAnsiTheme="majorBidi" w:cstheme="majorBidi"/>
          <w:sz w:val="26"/>
          <w:szCs w:val="26"/>
        </w:rPr>
        <w:t xml:space="preserve"> к настоящему приложению</w:t>
      </w:r>
      <w:r w:rsidR="00DC28CB" w:rsidRPr="008110A5">
        <w:rPr>
          <w:rFonts w:asciiTheme="majorBidi" w:hAnsiTheme="majorBidi" w:cstheme="majorBidi"/>
          <w:sz w:val="26"/>
          <w:szCs w:val="26"/>
        </w:rPr>
        <w:t>).</w:t>
      </w:r>
    </w:p>
    <w:p w:rsidR="00DC28CB" w:rsidRPr="00DC28CB" w:rsidRDefault="00D91B7D" w:rsidP="00D91B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10A5">
        <w:rPr>
          <w:rFonts w:ascii="Times New Roman" w:hAnsi="Times New Roman" w:cs="Times New Roman"/>
          <w:sz w:val="26"/>
          <w:szCs w:val="26"/>
        </w:rPr>
        <w:t>Указанное</w:t>
      </w:r>
      <w:r w:rsidRPr="00D91B7D">
        <w:rPr>
          <w:rFonts w:ascii="Times New Roman" w:hAnsi="Times New Roman" w:cs="Times New Roman"/>
          <w:sz w:val="26"/>
          <w:szCs w:val="26"/>
        </w:rPr>
        <w:t xml:space="preserve"> содержит риски невыполнения муниципальных задани</w:t>
      </w:r>
      <w:r w:rsidR="001B115B">
        <w:rPr>
          <w:rFonts w:ascii="Times New Roman" w:hAnsi="Times New Roman" w:cs="Times New Roman"/>
          <w:sz w:val="26"/>
          <w:szCs w:val="26"/>
        </w:rPr>
        <w:t>й учреждениями, подведомственными</w:t>
      </w:r>
      <w:r w:rsidRPr="00D91B7D">
        <w:rPr>
          <w:rFonts w:ascii="Times New Roman" w:hAnsi="Times New Roman" w:cs="Times New Roman"/>
          <w:sz w:val="26"/>
          <w:szCs w:val="26"/>
        </w:rPr>
        <w:t xml:space="preserve"> </w:t>
      </w:r>
      <w:r w:rsidR="00745811" w:rsidRPr="00745811">
        <w:rPr>
          <w:rFonts w:ascii="Times New Roman" w:hAnsi="Times New Roman" w:cs="Times New Roman"/>
          <w:sz w:val="26"/>
          <w:szCs w:val="26"/>
        </w:rPr>
        <w:t>ККиТ.</w:t>
      </w:r>
      <w:r w:rsidR="00C61C29">
        <w:rPr>
          <w:rFonts w:ascii="Times New Roman" w:hAnsi="Times New Roman" w:cs="Times New Roman"/>
          <w:sz w:val="26"/>
          <w:szCs w:val="26"/>
        </w:rPr>
        <w:t xml:space="preserve"> В связи с чем, предлагаем Администрации города рассмотреть возможность обеспечения </w:t>
      </w:r>
      <w:r w:rsidR="00584ACA">
        <w:rPr>
          <w:rFonts w:ascii="Times New Roman" w:hAnsi="Times New Roman" w:cs="Times New Roman"/>
          <w:sz w:val="26"/>
          <w:szCs w:val="26"/>
        </w:rPr>
        <w:t>бюджетными ассигнованиями муниципальных учреждений, подведомственных ККиТ, в объёме, необходимом для выполнения муниципального задания.</w:t>
      </w:r>
    </w:p>
    <w:p w:rsidR="00721BCC" w:rsidRDefault="00721BCC" w:rsidP="000972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425EB" w:rsidRDefault="00B425EB" w:rsidP="000972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425EB" w:rsidRDefault="00B425EB" w:rsidP="000972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425EB" w:rsidRDefault="00B425EB" w:rsidP="000972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21BCC" w:rsidRDefault="00721BCC" w:rsidP="000972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21BCC" w:rsidRDefault="00721BCC" w:rsidP="000972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5D06" w:rsidRDefault="00215D06" w:rsidP="000972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46F3" w:rsidRDefault="006046F3" w:rsidP="000972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46F3" w:rsidRDefault="006046F3" w:rsidP="000972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A31FF" w:rsidRDefault="00BA31FF" w:rsidP="000972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A31FF" w:rsidRPr="00BA31FF" w:rsidRDefault="009C26F1" w:rsidP="00BA31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Кузьменко Анна Юрьевна</w:t>
      </w:r>
    </w:p>
    <w:p w:rsidR="00745811" w:rsidRDefault="00BA31FF" w:rsidP="00BA31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A31FF">
        <w:rPr>
          <w:rFonts w:ascii="Times New Roman" w:hAnsi="Times New Roman" w:cs="Times New Roman"/>
          <w:sz w:val="20"/>
          <w:szCs w:val="20"/>
        </w:rPr>
        <w:t>52-</w:t>
      </w:r>
      <w:r w:rsidR="00124C87">
        <w:rPr>
          <w:rFonts w:ascii="Times New Roman" w:hAnsi="Times New Roman" w:cs="Times New Roman"/>
          <w:sz w:val="20"/>
          <w:szCs w:val="20"/>
        </w:rPr>
        <w:t>80-03</w:t>
      </w:r>
    </w:p>
    <w:sectPr w:rsidR="00745811" w:rsidSect="00974B1E">
      <w:headerReference w:type="default" r:id="rId7"/>
      <w:headerReference w:type="first" r:id="rId8"/>
      <w:pgSz w:w="11906" w:h="16838"/>
      <w:pgMar w:top="1134" w:right="707" w:bottom="1134" w:left="1701" w:header="708" w:footer="708" w:gutter="0"/>
      <w:pgNumType w:start="8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AA0" w:rsidRDefault="00A72AA0" w:rsidP="00443550">
      <w:pPr>
        <w:spacing w:after="0" w:line="240" w:lineRule="auto"/>
      </w:pPr>
      <w:r>
        <w:separator/>
      </w:r>
    </w:p>
  </w:endnote>
  <w:endnote w:type="continuationSeparator" w:id="0">
    <w:p w:rsidR="00A72AA0" w:rsidRDefault="00A72AA0" w:rsidP="00443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AA0" w:rsidRDefault="00A72AA0" w:rsidP="00443550">
      <w:pPr>
        <w:spacing w:after="0" w:line="240" w:lineRule="auto"/>
      </w:pPr>
      <w:r>
        <w:separator/>
      </w:r>
    </w:p>
  </w:footnote>
  <w:footnote w:type="continuationSeparator" w:id="0">
    <w:p w:rsidR="00A72AA0" w:rsidRDefault="00A72AA0" w:rsidP="00443550">
      <w:pPr>
        <w:spacing w:after="0" w:line="240" w:lineRule="auto"/>
      </w:pPr>
      <w:r>
        <w:continuationSeparator/>
      </w:r>
    </w:p>
  </w:footnote>
  <w:footnote w:id="1">
    <w:p w:rsidR="00167FF0" w:rsidRPr="00337F0F" w:rsidRDefault="00167FF0" w:rsidP="00167FF0">
      <w:pPr>
        <w:pStyle w:val="a4"/>
        <w:jc w:val="both"/>
        <w:rPr>
          <w:rFonts w:ascii="Times New Roman" w:hAnsi="Times New Roman" w:cs="Times New Roman"/>
        </w:rPr>
      </w:pPr>
      <w:r w:rsidRPr="00337F0F">
        <w:rPr>
          <w:rStyle w:val="a6"/>
          <w:rFonts w:ascii="Times New Roman" w:hAnsi="Times New Roman" w:cs="Times New Roman"/>
        </w:rPr>
        <w:footnoteRef/>
      </w:r>
      <w:r w:rsidRPr="00337F0F">
        <w:rPr>
          <w:rFonts w:ascii="Times New Roman" w:hAnsi="Times New Roman" w:cs="Times New Roman"/>
        </w:rPr>
        <w:t> Распоряжение Администрации города от 17.11.2020 № 1855 «Об утверждении коэффициентов выравнивания, применяемых при определении объема субсидии на финансовое обеспечение выполнения муниципального здания муниципальными и автономными учреждениями, находящимися в ведении главного распорядителя бюджетных средств Администрации города Сургута, на 2021 год и плановый период 2022-2023 годов».</w:t>
      </w:r>
    </w:p>
  </w:footnote>
  <w:footnote w:id="2">
    <w:p w:rsidR="00481F4B" w:rsidRPr="00337F0F" w:rsidRDefault="00481F4B" w:rsidP="00337F0F">
      <w:pPr>
        <w:pStyle w:val="a4"/>
        <w:jc w:val="both"/>
        <w:rPr>
          <w:rFonts w:ascii="Times New Roman" w:hAnsi="Times New Roman" w:cs="Times New Roman"/>
        </w:rPr>
      </w:pPr>
      <w:r w:rsidRPr="00337F0F">
        <w:rPr>
          <w:rStyle w:val="a6"/>
          <w:rFonts w:ascii="Times New Roman" w:hAnsi="Times New Roman" w:cs="Times New Roman"/>
        </w:rPr>
        <w:footnoteRef/>
      </w:r>
      <w:r w:rsidRPr="00337F0F">
        <w:rPr>
          <w:rFonts w:ascii="Times New Roman" w:hAnsi="Times New Roman" w:cs="Times New Roman"/>
        </w:rPr>
        <w:t> Постановление Администрации города от 04.10.2016 № 7339 «Об утверждении порядка формирования муниципального задания на оказание муниципальных услуг (выполнение работ) муниципальными учреждениями и финансового обеспечения выполнения муниципального задания» (далее – постановление Администрации города от 04.10.2016 № 7339, Порядок № 7339).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05640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BE212A" w:rsidRPr="00BE212A" w:rsidRDefault="00BE212A">
        <w:pPr>
          <w:pStyle w:val="aa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BE212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BE212A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BE212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974B1E">
          <w:rPr>
            <w:rFonts w:ascii="Times New Roman" w:hAnsi="Times New Roman" w:cs="Times New Roman"/>
            <w:noProof/>
            <w:sz w:val="26"/>
            <w:szCs w:val="26"/>
          </w:rPr>
          <w:t>90</w:t>
        </w:r>
        <w:r w:rsidRPr="00BE212A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:rsidR="00BE212A" w:rsidRDefault="00BE212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6"/>
        <w:szCs w:val="26"/>
      </w:rPr>
      <w:id w:val="1061760894"/>
      <w:docPartObj>
        <w:docPartGallery w:val="Page Numbers (Top of Page)"/>
        <w:docPartUnique/>
      </w:docPartObj>
    </w:sdtPr>
    <w:sdtEndPr/>
    <w:sdtContent>
      <w:p w:rsidR="00BE212A" w:rsidRPr="00BE212A" w:rsidRDefault="00BE212A">
        <w:pPr>
          <w:pStyle w:val="aa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BE212A">
          <w:rPr>
            <w:rFonts w:ascii="Times New Roman" w:hAnsi="Times New Roman" w:cs="Times New Roman"/>
            <w:sz w:val="26"/>
            <w:szCs w:val="26"/>
          </w:rPr>
          <w:t>88</w:t>
        </w:r>
      </w:p>
    </w:sdtContent>
  </w:sdt>
  <w:p w:rsidR="008321ED" w:rsidRPr="008321ED" w:rsidRDefault="008321ED">
    <w:pPr>
      <w:pStyle w:val="aa"/>
      <w:jc w:val="center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737"/>
    <w:rsid w:val="00010072"/>
    <w:rsid w:val="000218E4"/>
    <w:rsid w:val="000226BB"/>
    <w:rsid w:val="000242ED"/>
    <w:rsid w:val="00032DEF"/>
    <w:rsid w:val="0003320A"/>
    <w:rsid w:val="0003398D"/>
    <w:rsid w:val="0003516E"/>
    <w:rsid w:val="00036BBF"/>
    <w:rsid w:val="000406CA"/>
    <w:rsid w:val="00040CF3"/>
    <w:rsid w:val="00043C1E"/>
    <w:rsid w:val="000444C3"/>
    <w:rsid w:val="000446EF"/>
    <w:rsid w:val="00045C21"/>
    <w:rsid w:val="00066AC2"/>
    <w:rsid w:val="00067263"/>
    <w:rsid w:val="0007200D"/>
    <w:rsid w:val="000771E3"/>
    <w:rsid w:val="00082DBB"/>
    <w:rsid w:val="00083F7C"/>
    <w:rsid w:val="000844FF"/>
    <w:rsid w:val="00086BD2"/>
    <w:rsid w:val="00087DB5"/>
    <w:rsid w:val="00091BFC"/>
    <w:rsid w:val="00094454"/>
    <w:rsid w:val="000972B9"/>
    <w:rsid w:val="000A0FBB"/>
    <w:rsid w:val="000A3BD3"/>
    <w:rsid w:val="000A5283"/>
    <w:rsid w:val="000A5580"/>
    <w:rsid w:val="000B2A59"/>
    <w:rsid w:val="000B3C63"/>
    <w:rsid w:val="000B5AE8"/>
    <w:rsid w:val="000C1019"/>
    <w:rsid w:val="000C7367"/>
    <w:rsid w:val="000D2576"/>
    <w:rsid w:val="000D5777"/>
    <w:rsid w:val="000E1FC3"/>
    <w:rsid w:val="000E547A"/>
    <w:rsid w:val="000E58A1"/>
    <w:rsid w:val="000F3128"/>
    <w:rsid w:val="000F4502"/>
    <w:rsid w:val="000F6FA5"/>
    <w:rsid w:val="001061CD"/>
    <w:rsid w:val="00110D97"/>
    <w:rsid w:val="00121021"/>
    <w:rsid w:val="00124C87"/>
    <w:rsid w:val="00126DED"/>
    <w:rsid w:val="00130821"/>
    <w:rsid w:val="00131237"/>
    <w:rsid w:val="00134DF6"/>
    <w:rsid w:val="001354D2"/>
    <w:rsid w:val="0013562A"/>
    <w:rsid w:val="001375AB"/>
    <w:rsid w:val="00137E99"/>
    <w:rsid w:val="001430C9"/>
    <w:rsid w:val="001459D4"/>
    <w:rsid w:val="001472A5"/>
    <w:rsid w:val="001514F2"/>
    <w:rsid w:val="001561AC"/>
    <w:rsid w:val="00167FF0"/>
    <w:rsid w:val="001728EE"/>
    <w:rsid w:val="00173152"/>
    <w:rsid w:val="0018166B"/>
    <w:rsid w:val="001823CB"/>
    <w:rsid w:val="00184B7B"/>
    <w:rsid w:val="00186D2E"/>
    <w:rsid w:val="0019141A"/>
    <w:rsid w:val="00192C98"/>
    <w:rsid w:val="00197506"/>
    <w:rsid w:val="001A2C88"/>
    <w:rsid w:val="001B115B"/>
    <w:rsid w:val="001B3CF4"/>
    <w:rsid w:val="001C2ABD"/>
    <w:rsid w:val="001C748C"/>
    <w:rsid w:val="001D01CA"/>
    <w:rsid w:val="001D0F9E"/>
    <w:rsid w:val="001D2B98"/>
    <w:rsid w:val="001E30FB"/>
    <w:rsid w:val="001E479C"/>
    <w:rsid w:val="001F38C1"/>
    <w:rsid w:val="001F6447"/>
    <w:rsid w:val="002014B4"/>
    <w:rsid w:val="002054B0"/>
    <w:rsid w:val="00205544"/>
    <w:rsid w:val="00210E80"/>
    <w:rsid w:val="0021353D"/>
    <w:rsid w:val="00215D06"/>
    <w:rsid w:val="00223250"/>
    <w:rsid w:val="00225E14"/>
    <w:rsid w:val="00240C44"/>
    <w:rsid w:val="00244E5A"/>
    <w:rsid w:val="00245EB4"/>
    <w:rsid w:val="002472FC"/>
    <w:rsid w:val="0024745E"/>
    <w:rsid w:val="00247AC7"/>
    <w:rsid w:val="002516BF"/>
    <w:rsid w:val="00251CC8"/>
    <w:rsid w:val="002531A6"/>
    <w:rsid w:val="00253423"/>
    <w:rsid w:val="002554FD"/>
    <w:rsid w:val="00256F9D"/>
    <w:rsid w:val="00261D34"/>
    <w:rsid w:val="0026435E"/>
    <w:rsid w:val="0026683F"/>
    <w:rsid w:val="002673A5"/>
    <w:rsid w:val="002714ED"/>
    <w:rsid w:val="00275DE6"/>
    <w:rsid w:val="00280737"/>
    <w:rsid w:val="002836B5"/>
    <w:rsid w:val="00290DF1"/>
    <w:rsid w:val="00295A7C"/>
    <w:rsid w:val="00295BFC"/>
    <w:rsid w:val="00297354"/>
    <w:rsid w:val="002A44FC"/>
    <w:rsid w:val="002A4E17"/>
    <w:rsid w:val="002A6447"/>
    <w:rsid w:val="002C0D12"/>
    <w:rsid w:val="002C2B72"/>
    <w:rsid w:val="002C3C1B"/>
    <w:rsid w:val="002C4B63"/>
    <w:rsid w:val="002D133C"/>
    <w:rsid w:val="002D1497"/>
    <w:rsid w:val="002D41FE"/>
    <w:rsid w:val="002E2466"/>
    <w:rsid w:val="002E420D"/>
    <w:rsid w:val="002E4F4E"/>
    <w:rsid w:val="002E5297"/>
    <w:rsid w:val="002F32E1"/>
    <w:rsid w:val="002F3BF4"/>
    <w:rsid w:val="002F3E52"/>
    <w:rsid w:val="002F6B87"/>
    <w:rsid w:val="0030320F"/>
    <w:rsid w:val="00304C6D"/>
    <w:rsid w:val="00306555"/>
    <w:rsid w:val="00310048"/>
    <w:rsid w:val="003108E8"/>
    <w:rsid w:val="00320E78"/>
    <w:rsid w:val="0032315E"/>
    <w:rsid w:val="00325BD7"/>
    <w:rsid w:val="00326525"/>
    <w:rsid w:val="00327F56"/>
    <w:rsid w:val="003317FC"/>
    <w:rsid w:val="00337483"/>
    <w:rsid w:val="00337F0F"/>
    <w:rsid w:val="00354B36"/>
    <w:rsid w:val="003633C1"/>
    <w:rsid w:val="0036539C"/>
    <w:rsid w:val="003655B9"/>
    <w:rsid w:val="0036611D"/>
    <w:rsid w:val="003670AC"/>
    <w:rsid w:val="0037134C"/>
    <w:rsid w:val="00373698"/>
    <w:rsid w:val="00382FC8"/>
    <w:rsid w:val="0038342A"/>
    <w:rsid w:val="00396DAB"/>
    <w:rsid w:val="0039731C"/>
    <w:rsid w:val="003A0A3C"/>
    <w:rsid w:val="003A0BDA"/>
    <w:rsid w:val="003A6766"/>
    <w:rsid w:val="003A6E02"/>
    <w:rsid w:val="003A78F6"/>
    <w:rsid w:val="003B5069"/>
    <w:rsid w:val="003B7580"/>
    <w:rsid w:val="003C3A40"/>
    <w:rsid w:val="003C44ED"/>
    <w:rsid w:val="003C68D2"/>
    <w:rsid w:val="003D177D"/>
    <w:rsid w:val="003D41E1"/>
    <w:rsid w:val="003E37BC"/>
    <w:rsid w:val="003E405F"/>
    <w:rsid w:val="003E57C8"/>
    <w:rsid w:val="003E5DF2"/>
    <w:rsid w:val="003E602B"/>
    <w:rsid w:val="003F0252"/>
    <w:rsid w:val="003F1292"/>
    <w:rsid w:val="003F2244"/>
    <w:rsid w:val="003F79FF"/>
    <w:rsid w:val="003F7D74"/>
    <w:rsid w:val="003F7DB9"/>
    <w:rsid w:val="004001FA"/>
    <w:rsid w:val="0040549E"/>
    <w:rsid w:val="004133FA"/>
    <w:rsid w:val="00413BF1"/>
    <w:rsid w:val="00416DC5"/>
    <w:rsid w:val="0042381A"/>
    <w:rsid w:val="00425F66"/>
    <w:rsid w:val="00430EB4"/>
    <w:rsid w:val="0043647B"/>
    <w:rsid w:val="00437DA9"/>
    <w:rsid w:val="00443550"/>
    <w:rsid w:val="004439B9"/>
    <w:rsid w:val="00447321"/>
    <w:rsid w:val="00447F8A"/>
    <w:rsid w:val="00451204"/>
    <w:rsid w:val="00452B92"/>
    <w:rsid w:val="00455354"/>
    <w:rsid w:val="00462288"/>
    <w:rsid w:val="00464922"/>
    <w:rsid w:val="00471AA3"/>
    <w:rsid w:val="00472EF1"/>
    <w:rsid w:val="00476190"/>
    <w:rsid w:val="00481F4B"/>
    <w:rsid w:val="004851B8"/>
    <w:rsid w:val="00494D3A"/>
    <w:rsid w:val="00496253"/>
    <w:rsid w:val="004A0408"/>
    <w:rsid w:val="004A1EA5"/>
    <w:rsid w:val="004A28E8"/>
    <w:rsid w:val="004A7EC5"/>
    <w:rsid w:val="004B07F1"/>
    <w:rsid w:val="004B12D9"/>
    <w:rsid w:val="004C19C2"/>
    <w:rsid w:val="004C6019"/>
    <w:rsid w:val="004C6500"/>
    <w:rsid w:val="004D02B1"/>
    <w:rsid w:val="004D0D36"/>
    <w:rsid w:val="004D1064"/>
    <w:rsid w:val="004D7E8C"/>
    <w:rsid w:val="004F130F"/>
    <w:rsid w:val="004F5B37"/>
    <w:rsid w:val="00500FED"/>
    <w:rsid w:val="0050563C"/>
    <w:rsid w:val="005076B6"/>
    <w:rsid w:val="00511346"/>
    <w:rsid w:val="00511F0C"/>
    <w:rsid w:val="00513F8E"/>
    <w:rsid w:val="00516ED8"/>
    <w:rsid w:val="0052026F"/>
    <w:rsid w:val="00521CCC"/>
    <w:rsid w:val="0053044C"/>
    <w:rsid w:val="00542475"/>
    <w:rsid w:val="0054390D"/>
    <w:rsid w:val="00543BB7"/>
    <w:rsid w:val="005444C4"/>
    <w:rsid w:val="00544948"/>
    <w:rsid w:val="005541DA"/>
    <w:rsid w:val="005547B8"/>
    <w:rsid w:val="005547D6"/>
    <w:rsid w:val="005600F7"/>
    <w:rsid w:val="005664FB"/>
    <w:rsid w:val="00571416"/>
    <w:rsid w:val="00571722"/>
    <w:rsid w:val="00572AB3"/>
    <w:rsid w:val="00572E7D"/>
    <w:rsid w:val="005731AF"/>
    <w:rsid w:val="00574B3A"/>
    <w:rsid w:val="0057517A"/>
    <w:rsid w:val="00580E93"/>
    <w:rsid w:val="00584ACA"/>
    <w:rsid w:val="00587EE9"/>
    <w:rsid w:val="00590EAF"/>
    <w:rsid w:val="00593756"/>
    <w:rsid w:val="005951B0"/>
    <w:rsid w:val="005B2A3E"/>
    <w:rsid w:val="005B40BA"/>
    <w:rsid w:val="005B5659"/>
    <w:rsid w:val="005B66AC"/>
    <w:rsid w:val="005C2C9B"/>
    <w:rsid w:val="005C2CF0"/>
    <w:rsid w:val="005D22C3"/>
    <w:rsid w:val="005E017B"/>
    <w:rsid w:val="005E32A7"/>
    <w:rsid w:val="005E6BDA"/>
    <w:rsid w:val="005E7BA8"/>
    <w:rsid w:val="005F536F"/>
    <w:rsid w:val="00601FAC"/>
    <w:rsid w:val="006046F3"/>
    <w:rsid w:val="00604C15"/>
    <w:rsid w:val="00606470"/>
    <w:rsid w:val="00606890"/>
    <w:rsid w:val="0061607D"/>
    <w:rsid w:val="00620167"/>
    <w:rsid w:val="00622051"/>
    <w:rsid w:val="00622B29"/>
    <w:rsid w:val="00623612"/>
    <w:rsid w:val="0062388E"/>
    <w:rsid w:val="00632F89"/>
    <w:rsid w:val="006345A3"/>
    <w:rsid w:val="00634EB5"/>
    <w:rsid w:val="0063504C"/>
    <w:rsid w:val="00640BE5"/>
    <w:rsid w:val="00642C52"/>
    <w:rsid w:val="006473AF"/>
    <w:rsid w:val="00651A31"/>
    <w:rsid w:val="006603CF"/>
    <w:rsid w:val="00661CAF"/>
    <w:rsid w:val="00661DBD"/>
    <w:rsid w:val="006710E4"/>
    <w:rsid w:val="006747C4"/>
    <w:rsid w:val="006800C1"/>
    <w:rsid w:val="00681E14"/>
    <w:rsid w:val="00683156"/>
    <w:rsid w:val="00695772"/>
    <w:rsid w:val="00696A48"/>
    <w:rsid w:val="006A0A1F"/>
    <w:rsid w:val="006A0A25"/>
    <w:rsid w:val="006A5540"/>
    <w:rsid w:val="006A6E1A"/>
    <w:rsid w:val="006B034A"/>
    <w:rsid w:val="006B659F"/>
    <w:rsid w:val="006B7D1B"/>
    <w:rsid w:val="006C080F"/>
    <w:rsid w:val="006D24FF"/>
    <w:rsid w:val="006D2CBF"/>
    <w:rsid w:val="006D6AE3"/>
    <w:rsid w:val="006E1581"/>
    <w:rsid w:val="006E31A8"/>
    <w:rsid w:val="006E63E3"/>
    <w:rsid w:val="006E7C7F"/>
    <w:rsid w:val="006F29FA"/>
    <w:rsid w:val="006F7AFE"/>
    <w:rsid w:val="00710E61"/>
    <w:rsid w:val="00713580"/>
    <w:rsid w:val="007139AC"/>
    <w:rsid w:val="00715178"/>
    <w:rsid w:val="00717164"/>
    <w:rsid w:val="0072182C"/>
    <w:rsid w:val="00721BCC"/>
    <w:rsid w:val="00723747"/>
    <w:rsid w:val="00725C4B"/>
    <w:rsid w:val="0073456B"/>
    <w:rsid w:val="007367D1"/>
    <w:rsid w:val="00741BA3"/>
    <w:rsid w:val="00742D29"/>
    <w:rsid w:val="00743223"/>
    <w:rsid w:val="007445A5"/>
    <w:rsid w:val="00745811"/>
    <w:rsid w:val="00746210"/>
    <w:rsid w:val="0074631E"/>
    <w:rsid w:val="007465ED"/>
    <w:rsid w:val="00746BCC"/>
    <w:rsid w:val="00751634"/>
    <w:rsid w:val="007521A0"/>
    <w:rsid w:val="00753B93"/>
    <w:rsid w:val="00756072"/>
    <w:rsid w:val="00760754"/>
    <w:rsid w:val="00767217"/>
    <w:rsid w:val="007740EA"/>
    <w:rsid w:val="00774DE5"/>
    <w:rsid w:val="00780193"/>
    <w:rsid w:val="007839FD"/>
    <w:rsid w:val="007910A5"/>
    <w:rsid w:val="00791135"/>
    <w:rsid w:val="007A2397"/>
    <w:rsid w:val="007B21F9"/>
    <w:rsid w:val="007B75D2"/>
    <w:rsid w:val="007C5476"/>
    <w:rsid w:val="007D0121"/>
    <w:rsid w:val="007D026E"/>
    <w:rsid w:val="007D1FA5"/>
    <w:rsid w:val="007D39DF"/>
    <w:rsid w:val="007E5A51"/>
    <w:rsid w:val="007E5D93"/>
    <w:rsid w:val="007E740B"/>
    <w:rsid w:val="008027F6"/>
    <w:rsid w:val="00802E36"/>
    <w:rsid w:val="008110A5"/>
    <w:rsid w:val="00815C84"/>
    <w:rsid w:val="00816438"/>
    <w:rsid w:val="00816672"/>
    <w:rsid w:val="00822180"/>
    <w:rsid w:val="00823B1F"/>
    <w:rsid w:val="00823C38"/>
    <w:rsid w:val="00827493"/>
    <w:rsid w:val="008307D7"/>
    <w:rsid w:val="008321ED"/>
    <w:rsid w:val="00840934"/>
    <w:rsid w:val="00844FF8"/>
    <w:rsid w:val="00850326"/>
    <w:rsid w:val="0085038A"/>
    <w:rsid w:val="008539A9"/>
    <w:rsid w:val="00855095"/>
    <w:rsid w:val="00860075"/>
    <w:rsid w:val="008663B3"/>
    <w:rsid w:val="00873B7A"/>
    <w:rsid w:val="008754E2"/>
    <w:rsid w:val="00876351"/>
    <w:rsid w:val="0087656F"/>
    <w:rsid w:val="0087710E"/>
    <w:rsid w:val="008801D5"/>
    <w:rsid w:val="008A02FD"/>
    <w:rsid w:val="008A1906"/>
    <w:rsid w:val="008A1E59"/>
    <w:rsid w:val="008B5EF3"/>
    <w:rsid w:val="008C0935"/>
    <w:rsid w:val="008C39E7"/>
    <w:rsid w:val="008C49B6"/>
    <w:rsid w:val="008C4BE9"/>
    <w:rsid w:val="008D4AA4"/>
    <w:rsid w:val="008D4D42"/>
    <w:rsid w:val="008D4FD9"/>
    <w:rsid w:val="008E7811"/>
    <w:rsid w:val="008F070A"/>
    <w:rsid w:val="008F0DC2"/>
    <w:rsid w:val="008F2CD4"/>
    <w:rsid w:val="008F4634"/>
    <w:rsid w:val="008F7859"/>
    <w:rsid w:val="00911976"/>
    <w:rsid w:val="00916091"/>
    <w:rsid w:val="009220B3"/>
    <w:rsid w:val="00924150"/>
    <w:rsid w:val="00934A97"/>
    <w:rsid w:val="00937CD6"/>
    <w:rsid w:val="00942863"/>
    <w:rsid w:val="00945D0D"/>
    <w:rsid w:val="00947253"/>
    <w:rsid w:val="00962384"/>
    <w:rsid w:val="0096366A"/>
    <w:rsid w:val="0096448F"/>
    <w:rsid w:val="009707A7"/>
    <w:rsid w:val="009736FF"/>
    <w:rsid w:val="00974B1E"/>
    <w:rsid w:val="0098414B"/>
    <w:rsid w:val="00984DA8"/>
    <w:rsid w:val="00993FEF"/>
    <w:rsid w:val="009A2043"/>
    <w:rsid w:val="009A63CA"/>
    <w:rsid w:val="009B1225"/>
    <w:rsid w:val="009B5409"/>
    <w:rsid w:val="009B62CB"/>
    <w:rsid w:val="009C1F47"/>
    <w:rsid w:val="009C22BF"/>
    <w:rsid w:val="009C26F1"/>
    <w:rsid w:val="009D0E49"/>
    <w:rsid w:val="009D11A1"/>
    <w:rsid w:val="009D34ED"/>
    <w:rsid w:val="009E77A3"/>
    <w:rsid w:val="009F1DCF"/>
    <w:rsid w:val="00A05184"/>
    <w:rsid w:val="00A1183E"/>
    <w:rsid w:val="00A119D7"/>
    <w:rsid w:val="00A13D75"/>
    <w:rsid w:val="00A253FB"/>
    <w:rsid w:val="00A41187"/>
    <w:rsid w:val="00A4222C"/>
    <w:rsid w:val="00A444A5"/>
    <w:rsid w:val="00A5078C"/>
    <w:rsid w:val="00A510BB"/>
    <w:rsid w:val="00A540F5"/>
    <w:rsid w:val="00A56ABF"/>
    <w:rsid w:val="00A6644A"/>
    <w:rsid w:val="00A67BE7"/>
    <w:rsid w:val="00A72AA0"/>
    <w:rsid w:val="00A734E6"/>
    <w:rsid w:val="00A77D75"/>
    <w:rsid w:val="00A9049F"/>
    <w:rsid w:val="00A947AF"/>
    <w:rsid w:val="00A9537D"/>
    <w:rsid w:val="00A953F0"/>
    <w:rsid w:val="00A95F9B"/>
    <w:rsid w:val="00A96344"/>
    <w:rsid w:val="00A96FEF"/>
    <w:rsid w:val="00AA6D80"/>
    <w:rsid w:val="00AB0A27"/>
    <w:rsid w:val="00AB0BF5"/>
    <w:rsid w:val="00AB286B"/>
    <w:rsid w:val="00AB322A"/>
    <w:rsid w:val="00AB42EF"/>
    <w:rsid w:val="00AB4ABA"/>
    <w:rsid w:val="00AB6B2F"/>
    <w:rsid w:val="00AB7F1F"/>
    <w:rsid w:val="00AC23B5"/>
    <w:rsid w:val="00AC518A"/>
    <w:rsid w:val="00AC6702"/>
    <w:rsid w:val="00AD0ED4"/>
    <w:rsid w:val="00AD382F"/>
    <w:rsid w:val="00AD4B0B"/>
    <w:rsid w:val="00AD7C8A"/>
    <w:rsid w:val="00AE076D"/>
    <w:rsid w:val="00AE29DF"/>
    <w:rsid w:val="00AE35CE"/>
    <w:rsid w:val="00AE37D6"/>
    <w:rsid w:val="00AE798A"/>
    <w:rsid w:val="00AF5A5D"/>
    <w:rsid w:val="00AF7E49"/>
    <w:rsid w:val="00B01113"/>
    <w:rsid w:val="00B0307E"/>
    <w:rsid w:val="00B03EE0"/>
    <w:rsid w:val="00B04278"/>
    <w:rsid w:val="00B10B5D"/>
    <w:rsid w:val="00B2003F"/>
    <w:rsid w:val="00B217CF"/>
    <w:rsid w:val="00B23F0F"/>
    <w:rsid w:val="00B3276A"/>
    <w:rsid w:val="00B425EB"/>
    <w:rsid w:val="00B475D9"/>
    <w:rsid w:val="00B51A53"/>
    <w:rsid w:val="00B53B1E"/>
    <w:rsid w:val="00B5545C"/>
    <w:rsid w:val="00B60E3F"/>
    <w:rsid w:val="00B65E8F"/>
    <w:rsid w:val="00B6799E"/>
    <w:rsid w:val="00B73FB0"/>
    <w:rsid w:val="00B81213"/>
    <w:rsid w:val="00B825A3"/>
    <w:rsid w:val="00B82C35"/>
    <w:rsid w:val="00B9343F"/>
    <w:rsid w:val="00B94641"/>
    <w:rsid w:val="00B976F1"/>
    <w:rsid w:val="00BA175A"/>
    <w:rsid w:val="00BA31FF"/>
    <w:rsid w:val="00BA6A76"/>
    <w:rsid w:val="00BA6CD3"/>
    <w:rsid w:val="00BA7CB1"/>
    <w:rsid w:val="00BB5A4D"/>
    <w:rsid w:val="00BB66D4"/>
    <w:rsid w:val="00BC01B5"/>
    <w:rsid w:val="00BC09B3"/>
    <w:rsid w:val="00BC29D1"/>
    <w:rsid w:val="00BC7F61"/>
    <w:rsid w:val="00BD0AE4"/>
    <w:rsid w:val="00BD2068"/>
    <w:rsid w:val="00BD2B99"/>
    <w:rsid w:val="00BD3AE4"/>
    <w:rsid w:val="00BD7BDE"/>
    <w:rsid w:val="00BE019A"/>
    <w:rsid w:val="00BE0BB9"/>
    <w:rsid w:val="00BE0BE3"/>
    <w:rsid w:val="00BE1862"/>
    <w:rsid w:val="00BE212A"/>
    <w:rsid w:val="00BE4035"/>
    <w:rsid w:val="00BE5FB8"/>
    <w:rsid w:val="00BF0C3E"/>
    <w:rsid w:val="00BF1742"/>
    <w:rsid w:val="00BF17DA"/>
    <w:rsid w:val="00BF69C4"/>
    <w:rsid w:val="00BF6A44"/>
    <w:rsid w:val="00C01D26"/>
    <w:rsid w:val="00C02208"/>
    <w:rsid w:val="00C02DF2"/>
    <w:rsid w:val="00C05D4C"/>
    <w:rsid w:val="00C06A23"/>
    <w:rsid w:val="00C109A5"/>
    <w:rsid w:val="00C11BA1"/>
    <w:rsid w:val="00C170C4"/>
    <w:rsid w:val="00C20A52"/>
    <w:rsid w:val="00C21682"/>
    <w:rsid w:val="00C2318E"/>
    <w:rsid w:val="00C243FB"/>
    <w:rsid w:val="00C27E7A"/>
    <w:rsid w:val="00C32A99"/>
    <w:rsid w:val="00C3354C"/>
    <w:rsid w:val="00C40000"/>
    <w:rsid w:val="00C403FE"/>
    <w:rsid w:val="00C419BC"/>
    <w:rsid w:val="00C44A55"/>
    <w:rsid w:val="00C44AF3"/>
    <w:rsid w:val="00C4570F"/>
    <w:rsid w:val="00C47A37"/>
    <w:rsid w:val="00C47CA6"/>
    <w:rsid w:val="00C47CF8"/>
    <w:rsid w:val="00C50598"/>
    <w:rsid w:val="00C52176"/>
    <w:rsid w:val="00C576E1"/>
    <w:rsid w:val="00C61C29"/>
    <w:rsid w:val="00C63AFA"/>
    <w:rsid w:val="00C64B5C"/>
    <w:rsid w:val="00C6700E"/>
    <w:rsid w:val="00C74CDF"/>
    <w:rsid w:val="00C82639"/>
    <w:rsid w:val="00C83280"/>
    <w:rsid w:val="00C85622"/>
    <w:rsid w:val="00C85779"/>
    <w:rsid w:val="00C85991"/>
    <w:rsid w:val="00C92FC4"/>
    <w:rsid w:val="00CA3A99"/>
    <w:rsid w:val="00CB0B13"/>
    <w:rsid w:val="00CB285A"/>
    <w:rsid w:val="00CB2F5B"/>
    <w:rsid w:val="00CC068B"/>
    <w:rsid w:val="00CD1549"/>
    <w:rsid w:val="00CD1E16"/>
    <w:rsid w:val="00CD3A34"/>
    <w:rsid w:val="00CD6EC9"/>
    <w:rsid w:val="00CE13B1"/>
    <w:rsid w:val="00CE36BB"/>
    <w:rsid w:val="00CE3BF6"/>
    <w:rsid w:val="00CE423C"/>
    <w:rsid w:val="00CE64F4"/>
    <w:rsid w:val="00CE6E7E"/>
    <w:rsid w:val="00CE7063"/>
    <w:rsid w:val="00CF18BC"/>
    <w:rsid w:val="00CF1A6A"/>
    <w:rsid w:val="00CF6A55"/>
    <w:rsid w:val="00CF7BB5"/>
    <w:rsid w:val="00D1241A"/>
    <w:rsid w:val="00D152F4"/>
    <w:rsid w:val="00D154F1"/>
    <w:rsid w:val="00D23718"/>
    <w:rsid w:val="00D32531"/>
    <w:rsid w:val="00D42DA5"/>
    <w:rsid w:val="00D43BC1"/>
    <w:rsid w:val="00D46BDA"/>
    <w:rsid w:val="00D46C53"/>
    <w:rsid w:val="00D507FB"/>
    <w:rsid w:val="00D519F4"/>
    <w:rsid w:val="00D5285C"/>
    <w:rsid w:val="00D66F19"/>
    <w:rsid w:val="00D71EC3"/>
    <w:rsid w:val="00D73258"/>
    <w:rsid w:val="00D74D44"/>
    <w:rsid w:val="00D7558E"/>
    <w:rsid w:val="00D77902"/>
    <w:rsid w:val="00D813F6"/>
    <w:rsid w:val="00D821A1"/>
    <w:rsid w:val="00D8245F"/>
    <w:rsid w:val="00D827CC"/>
    <w:rsid w:val="00D8558B"/>
    <w:rsid w:val="00D855A9"/>
    <w:rsid w:val="00D905C4"/>
    <w:rsid w:val="00D91B7D"/>
    <w:rsid w:val="00D933EB"/>
    <w:rsid w:val="00D94AD5"/>
    <w:rsid w:val="00DA1067"/>
    <w:rsid w:val="00DA4E95"/>
    <w:rsid w:val="00DA7D84"/>
    <w:rsid w:val="00DB15E8"/>
    <w:rsid w:val="00DB5BFC"/>
    <w:rsid w:val="00DC28CB"/>
    <w:rsid w:val="00DC3B2C"/>
    <w:rsid w:val="00DC5DCC"/>
    <w:rsid w:val="00DD03C6"/>
    <w:rsid w:val="00DE4EFC"/>
    <w:rsid w:val="00DE5F0A"/>
    <w:rsid w:val="00DE77BC"/>
    <w:rsid w:val="00DF1A72"/>
    <w:rsid w:val="00DF3FE9"/>
    <w:rsid w:val="00DF4D92"/>
    <w:rsid w:val="00DF5374"/>
    <w:rsid w:val="00E00DF3"/>
    <w:rsid w:val="00E05988"/>
    <w:rsid w:val="00E07F60"/>
    <w:rsid w:val="00E12406"/>
    <w:rsid w:val="00E16BA0"/>
    <w:rsid w:val="00E249B9"/>
    <w:rsid w:val="00E262D0"/>
    <w:rsid w:val="00E2758F"/>
    <w:rsid w:val="00E278AB"/>
    <w:rsid w:val="00E31A81"/>
    <w:rsid w:val="00E32998"/>
    <w:rsid w:val="00E34F47"/>
    <w:rsid w:val="00E370C6"/>
    <w:rsid w:val="00E41335"/>
    <w:rsid w:val="00E43301"/>
    <w:rsid w:val="00E4675D"/>
    <w:rsid w:val="00E47981"/>
    <w:rsid w:val="00E47CDB"/>
    <w:rsid w:val="00E516DE"/>
    <w:rsid w:val="00E53DA9"/>
    <w:rsid w:val="00E54A38"/>
    <w:rsid w:val="00E54BCE"/>
    <w:rsid w:val="00E609C4"/>
    <w:rsid w:val="00E616B6"/>
    <w:rsid w:val="00E63342"/>
    <w:rsid w:val="00E63B88"/>
    <w:rsid w:val="00E66675"/>
    <w:rsid w:val="00E67F85"/>
    <w:rsid w:val="00E76CBF"/>
    <w:rsid w:val="00E8364E"/>
    <w:rsid w:val="00E8758F"/>
    <w:rsid w:val="00E94E4E"/>
    <w:rsid w:val="00E95496"/>
    <w:rsid w:val="00E95688"/>
    <w:rsid w:val="00E96873"/>
    <w:rsid w:val="00E9707B"/>
    <w:rsid w:val="00EA54BC"/>
    <w:rsid w:val="00EA65B0"/>
    <w:rsid w:val="00EB0616"/>
    <w:rsid w:val="00EB0C79"/>
    <w:rsid w:val="00EB30EA"/>
    <w:rsid w:val="00EC07A2"/>
    <w:rsid w:val="00EC43E1"/>
    <w:rsid w:val="00ED130C"/>
    <w:rsid w:val="00ED3EC9"/>
    <w:rsid w:val="00ED5CB4"/>
    <w:rsid w:val="00ED68C6"/>
    <w:rsid w:val="00EE3BE6"/>
    <w:rsid w:val="00EE615A"/>
    <w:rsid w:val="00EE731C"/>
    <w:rsid w:val="00EF0A6C"/>
    <w:rsid w:val="00EF3B0D"/>
    <w:rsid w:val="00EF4D35"/>
    <w:rsid w:val="00EF6B39"/>
    <w:rsid w:val="00F00B0C"/>
    <w:rsid w:val="00F030C2"/>
    <w:rsid w:val="00F066C5"/>
    <w:rsid w:val="00F10B89"/>
    <w:rsid w:val="00F13FF2"/>
    <w:rsid w:val="00F15065"/>
    <w:rsid w:val="00F161C2"/>
    <w:rsid w:val="00F219B4"/>
    <w:rsid w:val="00F277ED"/>
    <w:rsid w:val="00F31BA6"/>
    <w:rsid w:val="00F31BC1"/>
    <w:rsid w:val="00F3446B"/>
    <w:rsid w:val="00F35D0F"/>
    <w:rsid w:val="00F41F98"/>
    <w:rsid w:val="00F556D5"/>
    <w:rsid w:val="00F61EFA"/>
    <w:rsid w:val="00F64092"/>
    <w:rsid w:val="00F67024"/>
    <w:rsid w:val="00F67E49"/>
    <w:rsid w:val="00F76FDD"/>
    <w:rsid w:val="00F850CA"/>
    <w:rsid w:val="00F86E76"/>
    <w:rsid w:val="00F87786"/>
    <w:rsid w:val="00F92732"/>
    <w:rsid w:val="00F92F24"/>
    <w:rsid w:val="00F96503"/>
    <w:rsid w:val="00F97A42"/>
    <w:rsid w:val="00FA143A"/>
    <w:rsid w:val="00FA3C5B"/>
    <w:rsid w:val="00FA3F63"/>
    <w:rsid w:val="00FA4E00"/>
    <w:rsid w:val="00FA6A76"/>
    <w:rsid w:val="00FB3F36"/>
    <w:rsid w:val="00FB6E2F"/>
    <w:rsid w:val="00FC0C02"/>
    <w:rsid w:val="00FC3762"/>
    <w:rsid w:val="00FC489E"/>
    <w:rsid w:val="00FD157A"/>
    <w:rsid w:val="00FD4941"/>
    <w:rsid w:val="00FD7799"/>
    <w:rsid w:val="00FE27B0"/>
    <w:rsid w:val="00FE38C9"/>
    <w:rsid w:val="00FE679D"/>
    <w:rsid w:val="00FF0B92"/>
    <w:rsid w:val="00FF2F07"/>
    <w:rsid w:val="00FF2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E49203-3EF3-4FEF-A517-08F33D564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73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807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44355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43550"/>
    <w:rPr>
      <w:sz w:val="20"/>
      <w:szCs w:val="20"/>
    </w:rPr>
  </w:style>
  <w:style w:type="character" w:styleId="a6">
    <w:name w:val="footnote reference"/>
    <w:aliases w:val="текст сноски,анкета сноска,Знак сноски-FN,Ciae niinee-FN,Знак сноски 1,Ciae niinee 1"/>
    <w:basedOn w:val="a0"/>
    <w:uiPriority w:val="99"/>
    <w:unhideWhenUsed/>
    <w:rsid w:val="00443550"/>
    <w:rPr>
      <w:vertAlign w:val="superscript"/>
    </w:rPr>
  </w:style>
  <w:style w:type="paragraph" w:styleId="a7">
    <w:name w:val="List Paragraph"/>
    <w:basedOn w:val="a"/>
    <w:uiPriority w:val="34"/>
    <w:qFormat/>
    <w:rsid w:val="00443550"/>
    <w:pPr>
      <w:ind w:left="720"/>
      <w:contextualSpacing/>
    </w:pPr>
  </w:style>
  <w:style w:type="table" w:customStyle="1" w:styleId="10">
    <w:name w:val="Сетка таблицы10"/>
    <w:basedOn w:val="a1"/>
    <w:next w:val="a3"/>
    <w:uiPriority w:val="39"/>
    <w:rsid w:val="00E46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31B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31BA6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BA6A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A6A76"/>
  </w:style>
  <w:style w:type="paragraph" w:styleId="ac">
    <w:name w:val="footer"/>
    <w:basedOn w:val="a"/>
    <w:link w:val="ad"/>
    <w:uiPriority w:val="99"/>
    <w:unhideWhenUsed/>
    <w:rsid w:val="00BA6A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A6A76"/>
  </w:style>
  <w:style w:type="character" w:styleId="ae">
    <w:name w:val="Emphasis"/>
    <w:basedOn w:val="a0"/>
    <w:uiPriority w:val="20"/>
    <w:qFormat/>
    <w:rsid w:val="00E609C4"/>
    <w:rPr>
      <w:i/>
      <w:iCs/>
    </w:rPr>
  </w:style>
  <w:style w:type="paragraph" w:customStyle="1" w:styleId="Default">
    <w:name w:val="Default"/>
    <w:rsid w:val="00D237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1">
    <w:name w:val="Font Style11"/>
    <w:basedOn w:val="a0"/>
    <w:uiPriority w:val="99"/>
    <w:rsid w:val="00225E14"/>
    <w:rPr>
      <w:rFonts w:ascii="Times New Roman" w:hAnsi="Times New Roman" w:cs="Times New Roman"/>
      <w:sz w:val="26"/>
      <w:szCs w:val="26"/>
    </w:rPr>
  </w:style>
  <w:style w:type="paragraph" w:customStyle="1" w:styleId="af">
    <w:name w:val="Прижатый влево"/>
    <w:basedOn w:val="a"/>
    <w:next w:val="a"/>
    <w:uiPriority w:val="99"/>
    <w:rsid w:val="00FA6A7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F1D33-8440-4A6E-B128-667C592B8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767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Бузорина Наталья Михайловна</dc:creator>
  <cp:keywords/>
  <dc:description/>
  <cp:lastModifiedBy>Битнер Анастасия Николаевна</cp:lastModifiedBy>
  <cp:revision>14</cp:revision>
  <cp:lastPrinted>2020-12-15T13:52:00Z</cp:lastPrinted>
  <dcterms:created xsi:type="dcterms:W3CDTF">2020-12-11T11:12:00Z</dcterms:created>
  <dcterms:modified xsi:type="dcterms:W3CDTF">2020-12-15T13:52:00Z</dcterms:modified>
</cp:coreProperties>
</file>